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3C2E" w14:textId="3900F7F0" w:rsidR="00D171D6" w:rsidRPr="00C73AE9" w:rsidRDefault="00C05A9B" w:rsidP="00D171D6">
      <w:pPr>
        <w:jc w:val="center"/>
        <w:rPr>
          <w:b/>
          <w:color w:val="1D4F91"/>
          <w:sz w:val="36"/>
          <w:szCs w:val="36"/>
        </w:rPr>
      </w:pPr>
      <w:r w:rsidRPr="00C73AE9">
        <w:rPr>
          <w:b/>
          <w:color w:val="1D4F91"/>
          <w:sz w:val="36"/>
          <w:szCs w:val="36"/>
        </w:rPr>
        <w:t>Dohoda o pristúpení k záväzkom</w:t>
      </w:r>
    </w:p>
    <w:p w14:paraId="36B4774B" w14:textId="77777777" w:rsidR="007A36F7" w:rsidRPr="00C73AE9" w:rsidRDefault="007A36F7" w:rsidP="00D171D6">
      <w:pPr>
        <w:jc w:val="center"/>
        <w:rPr>
          <w:sz w:val="20"/>
          <w:szCs w:val="20"/>
        </w:rPr>
      </w:pPr>
      <w:r w:rsidRPr="00C73AE9">
        <w:rPr>
          <w:sz w:val="20"/>
          <w:szCs w:val="20"/>
        </w:rPr>
        <w:t xml:space="preserve"> </w:t>
      </w:r>
      <w:r w:rsidR="00D171D6" w:rsidRPr="00C73AE9">
        <w:rPr>
          <w:sz w:val="20"/>
          <w:szCs w:val="20"/>
        </w:rPr>
        <w:t>(ďalej len „</w:t>
      </w:r>
      <w:r w:rsidR="00D171D6" w:rsidRPr="00C73AE9">
        <w:rPr>
          <w:b/>
          <w:sz w:val="20"/>
          <w:szCs w:val="20"/>
        </w:rPr>
        <w:t>Dohoda</w:t>
      </w:r>
      <w:r w:rsidR="00D171D6" w:rsidRPr="00C73AE9">
        <w:rPr>
          <w:sz w:val="20"/>
          <w:szCs w:val="20"/>
        </w:rPr>
        <w:t xml:space="preserve">“) </w:t>
      </w:r>
    </w:p>
    <w:p w14:paraId="7F6220AD" w14:textId="77777777" w:rsidR="0013763F" w:rsidRPr="00917327" w:rsidRDefault="00D171D6" w:rsidP="00D00CD2">
      <w:pPr>
        <w:spacing w:line="288" w:lineRule="auto"/>
        <w:jc w:val="center"/>
        <w:rPr>
          <w:sz w:val="18"/>
          <w:szCs w:val="18"/>
        </w:rPr>
      </w:pPr>
      <w:r w:rsidRPr="00917327">
        <w:rPr>
          <w:sz w:val="18"/>
          <w:szCs w:val="18"/>
        </w:rPr>
        <w:t>u</w:t>
      </w:r>
      <w:r w:rsidR="007A36F7" w:rsidRPr="00917327">
        <w:rPr>
          <w:sz w:val="18"/>
          <w:szCs w:val="18"/>
        </w:rPr>
        <w:t>zavretá podľa ustanovení § 533 z</w:t>
      </w:r>
      <w:r w:rsidRPr="00917327">
        <w:rPr>
          <w:sz w:val="18"/>
          <w:szCs w:val="18"/>
        </w:rPr>
        <w:t xml:space="preserve">ákona č. 40/1964 Zb. Občiansky zákonník v znení neskorších predpisov </w:t>
      </w:r>
    </w:p>
    <w:p w14:paraId="728C943E" w14:textId="77777777" w:rsidR="00D171D6" w:rsidRPr="00917327" w:rsidRDefault="00D171D6" w:rsidP="00D00CD2">
      <w:pPr>
        <w:spacing w:line="288" w:lineRule="auto"/>
        <w:jc w:val="center"/>
        <w:rPr>
          <w:sz w:val="18"/>
          <w:szCs w:val="18"/>
        </w:rPr>
      </w:pPr>
      <w:r w:rsidRPr="00917327">
        <w:rPr>
          <w:sz w:val="18"/>
          <w:szCs w:val="18"/>
        </w:rPr>
        <w:t>(ďalej len „</w:t>
      </w:r>
      <w:r w:rsidRPr="00917327">
        <w:rPr>
          <w:b/>
          <w:sz w:val="18"/>
          <w:szCs w:val="18"/>
        </w:rPr>
        <w:t>Občiansky zákonník</w:t>
      </w:r>
      <w:r w:rsidRPr="00917327">
        <w:rPr>
          <w:sz w:val="18"/>
          <w:szCs w:val="18"/>
        </w:rPr>
        <w:t>“) medzi týmito účastníkmi Dohody :</w:t>
      </w:r>
    </w:p>
    <w:p w14:paraId="626F7A87" w14:textId="77777777" w:rsidR="00D171D6" w:rsidRPr="00917327" w:rsidRDefault="00D171D6" w:rsidP="00917327">
      <w:pPr>
        <w:spacing w:before="120" w:line="288" w:lineRule="auto"/>
        <w:jc w:val="both"/>
        <w:outlineLvl w:val="0"/>
        <w:rPr>
          <w:b/>
          <w:sz w:val="18"/>
          <w:szCs w:val="18"/>
        </w:rPr>
      </w:pPr>
      <w:r w:rsidRPr="00917327">
        <w:rPr>
          <w:b/>
          <w:sz w:val="18"/>
          <w:szCs w:val="18"/>
        </w:rPr>
        <w:t>Veriteľ</w:t>
      </w:r>
    </w:p>
    <w:tbl>
      <w:tblPr>
        <w:tblStyle w:val="Mriekatabuky"/>
        <w:tblW w:w="1034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741"/>
      </w:tblGrid>
      <w:tr w:rsidR="0013763F" w:rsidRPr="00917327" w14:paraId="7D2C54A0" w14:textId="77777777" w:rsidTr="003052E8">
        <w:trPr>
          <w:jc w:val="center"/>
        </w:trPr>
        <w:tc>
          <w:tcPr>
            <w:tcW w:w="4607" w:type="dxa"/>
          </w:tcPr>
          <w:p w14:paraId="69BC8214" w14:textId="77777777" w:rsidR="0013763F" w:rsidRPr="00917327" w:rsidRDefault="0013763F" w:rsidP="00D173E8">
            <w:pPr>
              <w:spacing w:line="288" w:lineRule="auto"/>
              <w:rPr>
                <w:rStyle w:val="slostrany"/>
                <w:sz w:val="18"/>
                <w:szCs w:val="18"/>
              </w:rPr>
            </w:pPr>
            <w:r w:rsidRPr="00917327">
              <w:rPr>
                <w:rStyle w:val="slostrany"/>
                <w:sz w:val="18"/>
                <w:szCs w:val="18"/>
              </w:rPr>
              <w:t>Obchodné meno:</w:t>
            </w:r>
            <w:r w:rsidRPr="00917327">
              <w:rPr>
                <w:rStyle w:val="slostrany"/>
                <w:sz w:val="18"/>
                <w:szCs w:val="18"/>
              </w:rPr>
              <w:tab/>
            </w:r>
            <w:r w:rsidRPr="00917327">
              <w:rPr>
                <w:rStyle w:val="slostrany"/>
                <w:b/>
                <w:bCs/>
                <w:sz w:val="18"/>
                <w:szCs w:val="18"/>
              </w:rPr>
              <w:t>UNIVERSAL maklérsky dom a.s.</w:t>
            </w:r>
          </w:p>
        </w:tc>
        <w:tc>
          <w:tcPr>
            <w:tcW w:w="5741" w:type="dxa"/>
          </w:tcPr>
          <w:p w14:paraId="7FD72ED3" w14:textId="77777777" w:rsidR="0013763F" w:rsidRPr="00917327" w:rsidRDefault="0013763F" w:rsidP="00D173E8">
            <w:pPr>
              <w:spacing w:line="288" w:lineRule="auto"/>
              <w:rPr>
                <w:rStyle w:val="slostrany"/>
                <w:sz w:val="18"/>
                <w:szCs w:val="18"/>
              </w:rPr>
            </w:pPr>
            <w:r w:rsidRPr="00917327">
              <w:rPr>
                <w:rStyle w:val="slostrany"/>
                <w:sz w:val="18"/>
                <w:szCs w:val="18"/>
              </w:rPr>
              <w:t>IČO: 35 822 091      IČ DPH: SK2021593409</w:t>
            </w:r>
          </w:p>
        </w:tc>
      </w:tr>
      <w:tr w:rsidR="0013763F" w:rsidRPr="00917327" w14:paraId="14F4EB25" w14:textId="77777777" w:rsidTr="003052E8">
        <w:trPr>
          <w:jc w:val="center"/>
        </w:trPr>
        <w:tc>
          <w:tcPr>
            <w:tcW w:w="4607" w:type="dxa"/>
          </w:tcPr>
          <w:p w14:paraId="28B7879F" w14:textId="77777777" w:rsidR="0013763F" w:rsidRPr="00917327" w:rsidRDefault="0013763F" w:rsidP="00D173E8">
            <w:pPr>
              <w:spacing w:line="288" w:lineRule="auto"/>
              <w:rPr>
                <w:rStyle w:val="slostrany"/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>Sídlo:                      Červeňova 18, 811 03 Bratislava</w:t>
            </w:r>
          </w:p>
        </w:tc>
        <w:tc>
          <w:tcPr>
            <w:tcW w:w="5741" w:type="dxa"/>
          </w:tcPr>
          <w:p w14:paraId="23DA9E3A" w14:textId="77777777" w:rsidR="0013763F" w:rsidRPr="00917327" w:rsidRDefault="0013763F" w:rsidP="00D173E8">
            <w:pPr>
              <w:spacing w:line="288" w:lineRule="auto"/>
              <w:rPr>
                <w:rStyle w:val="slostrany"/>
                <w:sz w:val="18"/>
                <w:szCs w:val="18"/>
              </w:rPr>
            </w:pPr>
            <w:r w:rsidRPr="00917327">
              <w:rPr>
                <w:rStyle w:val="slostrany"/>
                <w:sz w:val="18"/>
                <w:szCs w:val="18"/>
              </w:rPr>
              <w:t xml:space="preserve">Bankové spojenie:   </w:t>
            </w:r>
            <w:r w:rsidRPr="00917327">
              <w:rPr>
                <w:sz w:val="18"/>
                <w:szCs w:val="18"/>
              </w:rPr>
              <w:t>SK54 0900 0000 0051 2151 7260</w:t>
            </w:r>
          </w:p>
        </w:tc>
      </w:tr>
      <w:tr w:rsidR="0013763F" w:rsidRPr="00917327" w14:paraId="3FAADF3C" w14:textId="77777777" w:rsidTr="003052E8">
        <w:trPr>
          <w:jc w:val="center"/>
        </w:trPr>
        <w:tc>
          <w:tcPr>
            <w:tcW w:w="10348" w:type="dxa"/>
            <w:gridSpan w:val="2"/>
          </w:tcPr>
          <w:p w14:paraId="12ED9647" w14:textId="733E52FA" w:rsidR="0013763F" w:rsidRPr="00917327" w:rsidRDefault="0013763F" w:rsidP="00D173E8">
            <w:pPr>
              <w:spacing w:line="288" w:lineRule="auto"/>
              <w:rPr>
                <w:rStyle w:val="slostrany"/>
                <w:sz w:val="18"/>
                <w:szCs w:val="18"/>
              </w:rPr>
            </w:pPr>
            <w:r w:rsidRPr="00917327">
              <w:rPr>
                <w:rStyle w:val="slostrany"/>
                <w:sz w:val="18"/>
                <w:szCs w:val="18"/>
              </w:rPr>
              <w:t xml:space="preserve">Spoločnosť zapísaná v Obchodnom registri </w:t>
            </w:r>
            <w:r w:rsidR="00C73AE9" w:rsidRPr="00917327">
              <w:rPr>
                <w:rStyle w:val="slostrany"/>
                <w:sz w:val="18"/>
                <w:szCs w:val="18"/>
              </w:rPr>
              <w:t>Mestského</w:t>
            </w:r>
            <w:r w:rsidRPr="00917327">
              <w:rPr>
                <w:rStyle w:val="slostrany"/>
                <w:sz w:val="18"/>
                <w:szCs w:val="18"/>
              </w:rPr>
              <w:t xml:space="preserve"> súdu Bratislava </w:t>
            </w:r>
            <w:r w:rsidR="00C73AE9" w:rsidRPr="00917327">
              <w:rPr>
                <w:rStyle w:val="slostrany"/>
                <w:sz w:val="18"/>
                <w:szCs w:val="18"/>
              </w:rPr>
              <w:t>II</w:t>
            </w:r>
            <w:r w:rsidRPr="00917327">
              <w:rPr>
                <w:rStyle w:val="slostrany"/>
                <w:sz w:val="18"/>
                <w:szCs w:val="18"/>
              </w:rPr>
              <w:t>I, Oddiel: Sa, Vložka číslo: 2831/B</w:t>
            </w:r>
          </w:p>
        </w:tc>
      </w:tr>
      <w:tr w:rsidR="0013763F" w:rsidRPr="00917327" w14:paraId="0B4B131C" w14:textId="77777777" w:rsidTr="003052E8">
        <w:trPr>
          <w:jc w:val="center"/>
        </w:trPr>
        <w:tc>
          <w:tcPr>
            <w:tcW w:w="10348" w:type="dxa"/>
            <w:gridSpan w:val="2"/>
          </w:tcPr>
          <w:p w14:paraId="1942D88A" w14:textId="5F721217" w:rsidR="0013763F" w:rsidRPr="00917327" w:rsidRDefault="0013763F" w:rsidP="00D173E8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rStyle w:val="slostrany"/>
                <w:sz w:val="18"/>
                <w:szCs w:val="18"/>
              </w:rPr>
              <w:t>Za spoločnosť podpisujú:</w:t>
            </w:r>
            <w:r w:rsidRPr="00917327">
              <w:rPr>
                <w:rStyle w:val="slostrany"/>
                <w:sz w:val="18"/>
                <w:szCs w:val="18"/>
              </w:rPr>
              <w:tab/>
              <w:t>Ing. Marcel Zeleňák, predseda predstavenstva a generálny riaditeľ</w:t>
            </w:r>
          </w:p>
          <w:p w14:paraId="3479F482" w14:textId="5C1D6E0C" w:rsidR="0013763F" w:rsidRPr="00917327" w:rsidRDefault="0013763F" w:rsidP="00D173E8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ab/>
            </w:r>
            <w:r w:rsidRPr="00917327">
              <w:rPr>
                <w:sz w:val="18"/>
                <w:szCs w:val="18"/>
              </w:rPr>
              <w:tab/>
            </w:r>
            <w:r w:rsidRPr="00917327">
              <w:rPr>
                <w:sz w:val="18"/>
                <w:szCs w:val="18"/>
              </w:rPr>
              <w:tab/>
              <w:t xml:space="preserve">Ing. Pavel Smetana, MBA, </w:t>
            </w:r>
            <w:r w:rsidR="00C73AE9" w:rsidRPr="00917327">
              <w:rPr>
                <w:sz w:val="18"/>
                <w:szCs w:val="18"/>
              </w:rPr>
              <w:t>pod</w:t>
            </w:r>
            <w:r w:rsidR="00C73AE9" w:rsidRPr="00917327">
              <w:rPr>
                <w:rStyle w:val="slostrany"/>
                <w:sz w:val="18"/>
                <w:szCs w:val="18"/>
              </w:rPr>
              <w:t>predseda</w:t>
            </w:r>
            <w:r w:rsidRPr="00917327">
              <w:rPr>
                <w:sz w:val="18"/>
                <w:szCs w:val="18"/>
              </w:rPr>
              <w:t xml:space="preserve"> pre</w:t>
            </w:r>
            <w:r w:rsidR="00C73AE9" w:rsidRPr="00917327">
              <w:rPr>
                <w:sz w:val="18"/>
                <w:szCs w:val="18"/>
              </w:rPr>
              <w:t>d</w:t>
            </w:r>
            <w:r w:rsidRPr="00917327">
              <w:rPr>
                <w:sz w:val="18"/>
                <w:szCs w:val="18"/>
              </w:rPr>
              <w:t>stavenstva</w:t>
            </w:r>
          </w:p>
          <w:p w14:paraId="45A5F8EA" w14:textId="43A19037" w:rsidR="0013763F" w:rsidRPr="00917327" w:rsidRDefault="0013763F" w:rsidP="00D173E8">
            <w:pPr>
              <w:spacing w:line="288" w:lineRule="auto"/>
              <w:rPr>
                <w:rStyle w:val="slostrany"/>
                <w:sz w:val="18"/>
                <w:szCs w:val="18"/>
              </w:rPr>
            </w:pPr>
            <w:r w:rsidRPr="00917327">
              <w:rPr>
                <w:rStyle w:val="slostrany"/>
                <w:sz w:val="18"/>
                <w:szCs w:val="18"/>
              </w:rPr>
              <w:t xml:space="preserve">e-mailová adresa:              </w:t>
            </w:r>
            <w:r w:rsidR="00DF2E9C">
              <w:rPr>
                <w:rStyle w:val="slostrany"/>
                <w:sz w:val="18"/>
                <w:szCs w:val="18"/>
              </w:rPr>
              <w:t xml:space="preserve"> </w:t>
            </w:r>
            <w:r w:rsidR="00DF2E9C">
              <w:rPr>
                <w:rStyle w:val="slostrany"/>
              </w:rPr>
              <w:t xml:space="preserve">   </w:t>
            </w:r>
            <w:r w:rsidRPr="00917327">
              <w:rPr>
                <w:rStyle w:val="slostrany"/>
                <w:sz w:val="18"/>
                <w:szCs w:val="18"/>
              </w:rPr>
              <w:t>ustredie@universal.sk</w:t>
            </w:r>
          </w:p>
        </w:tc>
      </w:tr>
    </w:tbl>
    <w:p w14:paraId="5A28D470" w14:textId="7EB2697A" w:rsidR="00D171D6" w:rsidRPr="00917327" w:rsidRDefault="00D171D6" w:rsidP="00D00CD2">
      <w:pPr>
        <w:tabs>
          <w:tab w:val="left" w:pos="3969"/>
        </w:tabs>
        <w:spacing w:line="288" w:lineRule="auto"/>
        <w:ind w:left="2835" w:hanging="2835"/>
        <w:jc w:val="both"/>
        <w:rPr>
          <w:sz w:val="18"/>
          <w:szCs w:val="18"/>
        </w:rPr>
      </w:pPr>
      <w:r w:rsidRPr="00917327">
        <w:rPr>
          <w:sz w:val="18"/>
          <w:szCs w:val="18"/>
        </w:rPr>
        <w:t xml:space="preserve">(ďalej </w:t>
      </w:r>
      <w:r w:rsidR="007347AB" w:rsidRPr="00917327">
        <w:rPr>
          <w:sz w:val="18"/>
          <w:szCs w:val="18"/>
        </w:rPr>
        <w:t>aj ako</w:t>
      </w:r>
      <w:r w:rsidRPr="00917327">
        <w:rPr>
          <w:sz w:val="18"/>
          <w:szCs w:val="18"/>
        </w:rPr>
        <w:t xml:space="preserve"> „</w:t>
      </w:r>
      <w:r w:rsidRPr="00917327">
        <w:rPr>
          <w:b/>
          <w:sz w:val="18"/>
          <w:szCs w:val="18"/>
        </w:rPr>
        <w:t>Veriteľ“</w:t>
      </w:r>
      <w:r w:rsidR="007347AB" w:rsidRPr="00917327">
        <w:rPr>
          <w:b/>
          <w:sz w:val="18"/>
          <w:szCs w:val="18"/>
        </w:rPr>
        <w:t xml:space="preserve"> </w:t>
      </w:r>
      <w:r w:rsidR="007347AB" w:rsidRPr="00917327">
        <w:rPr>
          <w:sz w:val="18"/>
          <w:szCs w:val="18"/>
        </w:rPr>
        <w:t xml:space="preserve">alebo </w:t>
      </w:r>
      <w:r w:rsidR="007347AB" w:rsidRPr="00917327">
        <w:rPr>
          <w:b/>
          <w:sz w:val="18"/>
          <w:szCs w:val="18"/>
        </w:rPr>
        <w:t>„U</w:t>
      </w:r>
      <w:r w:rsidR="003356D7">
        <w:rPr>
          <w:b/>
          <w:sz w:val="18"/>
          <w:szCs w:val="18"/>
        </w:rPr>
        <w:t>NIVERSAL</w:t>
      </w:r>
      <w:r w:rsidR="007347AB" w:rsidRPr="00917327">
        <w:rPr>
          <w:b/>
          <w:sz w:val="18"/>
          <w:szCs w:val="18"/>
        </w:rPr>
        <w:t>“</w:t>
      </w:r>
      <w:r w:rsidRPr="00917327">
        <w:rPr>
          <w:sz w:val="18"/>
          <w:szCs w:val="18"/>
        </w:rPr>
        <w:t>)</w:t>
      </w:r>
      <w:r w:rsidRPr="00917327">
        <w:rPr>
          <w:sz w:val="18"/>
          <w:szCs w:val="18"/>
        </w:rPr>
        <w:tab/>
      </w:r>
    </w:p>
    <w:p w14:paraId="7968CDD6" w14:textId="77777777" w:rsidR="008E7632" w:rsidRPr="00917327" w:rsidRDefault="008E7632" w:rsidP="00917327">
      <w:pPr>
        <w:tabs>
          <w:tab w:val="left" w:pos="3969"/>
        </w:tabs>
        <w:spacing w:before="120" w:line="288" w:lineRule="auto"/>
        <w:ind w:left="2268" w:hanging="2268"/>
        <w:rPr>
          <w:b/>
          <w:sz w:val="18"/>
          <w:szCs w:val="18"/>
        </w:rPr>
      </w:pPr>
      <w:r w:rsidRPr="00917327">
        <w:rPr>
          <w:b/>
          <w:sz w:val="18"/>
          <w:szCs w:val="18"/>
        </w:rPr>
        <w:t>Pristupujúci dlžník</w:t>
      </w:r>
    </w:p>
    <w:tbl>
      <w:tblPr>
        <w:tblStyle w:val="Mriekatabuky"/>
        <w:tblW w:w="10348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969"/>
      </w:tblGrid>
      <w:tr w:rsidR="0013763F" w:rsidRPr="00917327" w14:paraId="6213CAB7" w14:textId="77777777" w:rsidTr="003052E8">
        <w:tc>
          <w:tcPr>
            <w:tcW w:w="6379" w:type="dxa"/>
          </w:tcPr>
          <w:p w14:paraId="44AD8001" w14:textId="77777777" w:rsidR="0013763F" w:rsidRPr="00917327" w:rsidRDefault="0013763F" w:rsidP="00D173E8">
            <w:pPr>
              <w:tabs>
                <w:tab w:val="left" w:pos="2880"/>
              </w:tabs>
              <w:spacing w:line="288" w:lineRule="auto"/>
              <w:ind w:left="-963" w:firstLine="963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 xml:space="preserve">Meno a priezvisko: </w:t>
            </w:r>
            <w:r w:rsidRPr="00917327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917327">
              <w:rPr>
                <w:sz w:val="18"/>
                <w:szCs w:val="18"/>
              </w:rPr>
              <w:instrText xml:space="preserve"> FORMTEXT </w:instrText>
            </w:r>
            <w:r w:rsidRPr="00917327">
              <w:rPr>
                <w:sz w:val="18"/>
                <w:szCs w:val="18"/>
              </w:rPr>
            </w:r>
            <w:r w:rsidRPr="00917327">
              <w:rPr>
                <w:sz w:val="18"/>
                <w:szCs w:val="18"/>
              </w:rPr>
              <w:fldChar w:fldCharType="separate"/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969" w:type="dxa"/>
          </w:tcPr>
          <w:p w14:paraId="4F148A8B" w14:textId="77777777" w:rsidR="0013763F" w:rsidRPr="00917327" w:rsidRDefault="0013763F" w:rsidP="00D173E8">
            <w:pPr>
              <w:tabs>
                <w:tab w:val="left" w:pos="2880"/>
              </w:tabs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 xml:space="preserve">Rodné číslo: </w:t>
            </w:r>
            <w:r w:rsidRPr="00917327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917327">
              <w:rPr>
                <w:sz w:val="18"/>
                <w:szCs w:val="18"/>
              </w:rPr>
              <w:instrText xml:space="preserve"> FORMTEXT </w:instrText>
            </w:r>
            <w:r w:rsidRPr="00917327">
              <w:rPr>
                <w:sz w:val="18"/>
                <w:szCs w:val="18"/>
              </w:rPr>
            </w:r>
            <w:r w:rsidRPr="00917327">
              <w:rPr>
                <w:sz w:val="18"/>
                <w:szCs w:val="18"/>
              </w:rPr>
              <w:fldChar w:fldCharType="separate"/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95556B" w:rsidRPr="00917327" w14:paraId="02D9FE14" w14:textId="77777777" w:rsidTr="003052E8">
        <w:tc>
          <w:tcPr>
            <w:tcW w:w="10348" w:type="dxa"/>
            <w:gridSpan w:val="2"/>
          </w:tcPr>
          <w:p w14:paraId="47BB9899" w14:textId="14C6DE09" w:rsidR="0095556B" w:rsidRPr="00917327" w:rsidRDefault="0095556B" w:rsidP="00D173E8">
            <w:pPr>
              <w:tabs>
                <w:tab w:val="left" w:pos="2880"/>
              </w:tabs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 xml:space="preserve">Trvale bytom: </w:t>
            </w:r>
            <w:r w:rsidRPr="00917327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917327">
              <w:rPr>
                <w:sz w:val="18"/>
                <w:szCs w:val="18"/>
              </w:rPr>
              <w:instrText xml:space="preserve"> FORMTEXT </w:instrText>
            </w:r>
            <w:r w:rsidRPr="00917327">
              <w:rPr>
                <w:sz w:val="18"/>
                <w:szCs w:val="18"/>
              </w:rPr>
            </w:r>
            <w:r w:rsidRPr="00917327">
              <w:rPr>
                <w:sz w:val="18"/>
                <w:szCs w:val="18"/>
              </w:rPr>
              <w:fldChar w:fldCharType="separate"/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FF4E63B" w14:textId="77777777" w:rsidR="008E7632" w:rsidRPr="00917327" w:rsidRDefault="008E7632" w:rsidP="0013763F">
      <w:pPr>
        <w:spacing w:line="288" w:lineRule="auto"/>
        <w:rPr>
          <w:sz w:val="18"/>
          <w:szCs w:val="18"/>
        </w:rPr>
      </w:pPr>
      <w:r w:rsidRPr="00917327">
        <w:rPr>
          <w:sz w:val="18"/>
          <w:szCs w:val="18"/>
        </w:rPr>
        <w:t xml:space="preserve">(ďalej </w:t>
      </w:r>
      <w:r w:rsidR="007347AB" w:rsidRPr="00917327">
        <w:rPr>
          <w:sz w:val="18"/>
          <w:szCs w:val="18"/>
        </w:rPr>
        <w:t>aj ako</w:t>
      </w:r>
      <w:r w:rsidRPr="00917327">
        <w:rPr>
          <w:sz w:val="18"/>
          <w:szCs w:val="18"/>
        </w:rPr>
        <w:t xml:space="preserve"> „</w:t>
      </w:r>
      <w:r w:rsidRPr="00917327">
        <w:rPr>
          <w:b/>
          <w:sz w:val="18"/>
          <w:szCs w:val="18"/>
        </w:rPr>
        <w:t>Pristupujúci dlžník</w:t>
      </w:r>
      <w:r w:rsidRPr="00917327">
        <w:rPr>
          <w:sz w:val="18"/>
          <w:szCs w:val="18"/>
        </w:rPr>
        <w:t>“)</w:t>
      </w:r>
    </w:p>
    <w:p w14:paraId="713162A3" w14:textId="77777777" w:rsidR="00D171D6" w:rsidRPr="00917327" w:rsidRDefault="00D171D6" w:rsidP="00D00CD2">
      <w:pPr>
        <w:tabs>
          <w:tab w:val="left" w:pos="3969"/>
        </w:tabs>
        <w:spacing w:line="288" w:lineRule="auto"/>
        <w:ind w:right="-1"/>
        <w:rPr>
          <w:sz w:val="18"/>
          <w:szCs w:val="18"/>
        </w:rPr>
      </w:pPr>
      <w:r w:rsidRPr="00917327">
        <w:rPr>
          <w:rStyle w:val="slostrany"/>
          <w:sz w:val="18"/>
          <w:szCs w:val="18"/>
        </w:rPr>
        <w:t>(Veriteľ a Pristupujúci dlžník ďalej spoločne len „</w:t>
      </w:r>
      <w:r w:rsidRPr="00917327">
        <w:rPr>
          <w:rStyle w:val="slostrany"/>
          <w:b/>
          <w:sz w:val="18"/>
          <w:szCs w:val="18"/>
        </w:rPr>
        <w:t>Zmluvné strany</w:t>
      </w:r>
      <w:r w:rsidRPr="00917327">
        <w:rPr>
          <w:rStyle w:val="slostrany"/>
          <w:sz w:val="18"/>
          <w:szCs w:val="18"/>
        </w:rPr>
        <w:t>“ a jednotlivo len „</w:t>
      </w:r>
      <w:r w:rsidRPr="00917327">
        <w:rPr>
          <w:rStyle w:val="slostrany"/>
          <w:b/>
          <w:sz w:val="18"/>
          <w:szCs w:val="18"/>
        </w:rPr>
        <w:t>Zmluvná strana</w:t>
      </w:r>
      <w:r w:rsidRPr="00917327">
        <w:rPr>
          <w:rStyle w:val="slostrany"/>
          <w:sz w:val="18"/>
          <w:szCs w:val="18"/>
        </w:rPr>
        <w:t>“)</w:t>
      </w:r>
    </w:p>
    <w:p w14:paraId="79B59D99" w14:textId="77777777" w:rsidR="00D171D6" w:rsidRPr="00917327" w:rsidRDefault="00D171D6" w:rsidP="00C73AE9">
      <w:pPr>
        <w:pStyle w:val="Odsekzoznamu"/>
        <w:numPr>
          <w:ilvl w:val="0"/>
          <w:numId w:val="10"/>
        </w:numPr>
        <w:spacing w:before="120" w:line="288" w:lineRule="auto"/>
        <w:ind w:left="714" w:hanging="357"/>
        <w:jc w:val="center"/>
        <w:rPr>
          <w:b/>
          <w:sz w:val="18"/>
          <w:szCs w:val="18"/>
        </w:rPr>
      </w:pPr>
      <w:r w:rsidRPr="00917327">
        <w:rPr>
          <w:b/>
          <w:sz w:val="18"/>
          <w:szCs w:val="18"/>
        </w:rPr>
        <w:t>Úvodné ustanovenia</w:t>
      </w:r>
    </w:p>
    <w:p w14:paraId="476BE3FA" w14:textId="4E157D09" w:rsidR="00D171D6" w:rsidRPr="00917327" w:rsidRDefault="00E10086" w:rsidP="00D00CD2">
      <w:pPr>
        <w:pStyle w:val="Odsekzoznamu"/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D84CEA">
        <w:rPr>
          <w:sz w:val="18"/>
          <w:szCs w:val="18"/>
        </w:rPr>
        <w:t xml:space="preserve">Veriteľ a pôvodný dlžník s obchodným menom: </w:t>
      </w:r>
      <w:r w:rsidRPr="00D84CEA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D84CEA">
        <w:rPr>
          <w:sz w:val="18"/>
          <w:szCs w:val="18"/>
        </w:rPr>
        <w:instrText xml:space="preserve"> FORMTEXT </w:instrText>
      </w:r>
      <w:r w:rsidRPr="00D84CEA">
        <w:rPr>
          <w:sz w:val="18"/>
          <w:szCs w:val="18"/>
        </w:rPr>
      </w:r>
      <w:r w:rsidRPr="00D84CEA">
        <w:rPr>
          <w:sz w:val="18"/>
          <w:szCs w:val="18"/>
        </w:rPr>
        <w:fldChar w:fldCharType="separate"/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sz w:val="18"/>
          <w:szCs w:val="18"/>
        </w:rPr>
        <w:fldChar w:fldCharType="end"/>
      </w:r>
      <w:bookmarkEnd w:id="3"/>
      <w:r w:rsidRPr="00D84CEA">
        <w:rPr>
          <w:sz w:val="18"/>
          <w:szCs w:val="18"/>
        </w:rPr>
        <w:t xml:space="preserve">, s miestom podnikania/sídlom: </w:t>
      </w:r>
      <w:r w:rsidRPr="00D84CEA"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D84CEA">
        <w:rPr>
          <w:sz w:val="18"/>
          <w:szCs w:val="18"/>
        </w:rPr>
        <w:instrText xml:space="preserve"> FORMTEXT </w:instrText>
      </w:r>
      <w:r w:rsidRPr="00D84CEA">
        <w:rPr>
          <w:sz w:val="18"/>
          <w:szCs w:val="18"/>
        </w:rPr>
      </w:r>
      <w:r w:rsidRPr="00D84CEA">
        <w:rPr>
          <w:sz w:val="18"/>
          <w:szCs w:val="18"/>
        </w:rPr>
        <w:fldChar w:fldCharType="separate"/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sz w:val="18"/>
          <w:szCs w:val="18"/>
        </w:rPr>
        <w:fldChar w:fldCharType="end"/>
      </w:r>
      <w:bookmarkEnd w:id="4"/>
      <w:r w:rsidRPr="00D84CEA">
        <w:rPr>
          <w:sz w:val="18"/>
          <w:szCs w:val="18"/>
        </w:rPr>
        <w:t xml:space="preserve">, IČO: </w:t>
      </w:r>
      <w:r w:rsidRPr="00D84CEA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D84CEA">
        <w:rPr>
          <w:sz w:val="18"/>
          <w:szCs w:val="18"/>
        </w:rPr>
        <w:instrText xml:space="preserve"> FORMTEXT </w:instrText>
      </w:r>
      <w:r w:rsidRPr="00D84CEA">
        <w:rPr>
          <w:sz w:val="18"/>
          <w:szCs w:val="18"/>
        </w:rPr>
      </w:r>
      <w:r w:rsidRPr="00D84CEA">
        <w:rPr>
          <w:sz w:val="18"/>
          <w:szCs w:val="18"/>
        </w:rPr>
        <w:fldChar w:fldCharType="separate"/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sz w:val="18"/>
          <w:szCs w:val="18"/>
        </w:rPr>
        <w:fldChar w:fldCharType="end"/>
      </w:r>
      <w:bookmarkEnd w:id="5"/>
      <w:r w:rsidRPr="00D84CEA">
        <w:rPr>
          <w:sz w:val="18"/>
          <w:szCs w:val="18"/>
        </w:rPr>
        <w:t xml:space="preserve">, DIČ: </w:t>
      </w:r>
      <w:r w:rsidRPr="00D84CEA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84CEA">
        <w:rPr>
          <w:sz w:val="18"/>
          <w:szCs w:val="18"/>
        </w:rPr>
        <w:instrText xml:space="preserve"> FORMTEXT </w:instrText>
      </w:r>
      <w:r w:rsidRPr="00D84CEA">
        <w:rPr>
          <w:sz w:val="18"/>
          <w:szCs w:val="18"/>
        </w:rPr>
      </w:r>
      <w:r w:rsidRPr="00D84CEA">
        <w:rPr>
          <w:sz w:val="18"/>
          <w:szCs w:val="18"/>
        </w:rPr>
        <w:fldChar w:fldCharType="separate"/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sz w:val="18"/>
          <w:szCs w:val="18"/>
        </w:rPr>
        <w:fldChar w:fldCharType="end"/>
      </w:r>
      <w:bookmarkEnd w:id="6"/>
      <w:r w:rsidRPr="00D84CEA">
        <w:rPr>
          <w:sz w:val="18"/>
          <w:szCs w:val="18"/>
        </w:rPr>
        <w:t xml:space="preserve">, zápis v ŽR SR/OR SR: </w:t>
      </w:r>
      <w:r w:rsidRPr="00D84CEA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D84CEA">
        <w:rPr>
          <w:sz w:val="18"/>
          <w:szCs w:val="18"/>
        </w:rPr>
        <w:instrText xml:space="preserve"> FORMTEXT </w:instrText>
      </w:r>
      <w:r w:rsidRPr="00D84CEA">
        <w:rPr>
          <w:sz w:val="18"/>
          <w:szCs w:val="18"/>
        </w:rPr>
      </w:r>
      <w:r w:rsidRPr="00D84CEA">
        <w:rPr>
          <w:sz w:val="18"/>
          <w:szCs w:val="18"/>
        </w:rPr>
        <w:fldChar w:fldCharType="separate"/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sz w:val="18"/>
          <w:szCs w:val="18"/>
        </w:rPr>
        <w:fldChar w:fldCharType="end"/>
      </w:r>
      <w:bookmarkEnd w:id="7"/>
      <w:r w:rsidRPr="00D84CEA">
        <w:rPr>
          <w:sz w:val="18"/>
          <w:szCs w:val="18"/>
        </w:rPr>
        <w:t xml:space="preserve"> (ďalej len „</w:t>
      </w:r>
      <w:r w:rsidRPr="00D84CEA">
        <w:rPr>
          <w:b/>
          <w:sz w:val="18"/>
          <w:szCs w:val="18"/>
        </w:rPr>
        <w:t>Pôvodný dlžník</w:t>
      </w:r>
      <w:r w:rsidRPr="00D84CEA">
        <w:rPr>
          <w:sz w:val="18"/>
          <w:szCs w:val="18"/>
        </w:rPr>
        <w:t xml:space="preserve">“) uzatvorili dňa </w:t>
      </w:r>
      <w:r w:rsidRPr="00D84CEA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D84CEA">
        <w:rPr>
          <w:sz w:val="18"/>
          <w:szCs w:val="18"/>
        </w:rPr>
        <w:instrText xml:space="preserve"> FORMTEXT </w:instrText>
      </w:r>
      <w:r w:rsidRPr="00D84CEA">
        <w:rPr>
          <w:sz w:val="18"/>
          <w:szCs w:val="18"/>
        </w:rPr>
      </w:r>
      <w:r w:rsidRPr="00D84CEA">
        <w:rPr>
          <w:sz w:val="18"/>
          <w:szCs w:val="18"/>
        </w:rPr>
        <w:fldChar w:fldCharType="separate"/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noProof/>
          <w:sz w:val="18"/>
          <w:szCs w:val="18"/>
        </w:rPr>
        <w:t> </w:t>
      </w:r>
      <w:r w:rsidRPr="00D84CEA">
        <w:rPr>
          <w:sz w:val="18"/>
          <w:szCs w:val="18"/>
        </w:rPr>
        <w:fldChar w:fldCharType="end"/>
      </w:r>
      <w:bookmarkEnd w:id="8"/>
      <w:r w:rsidRPr="00D84CEA">
        <w:rPr>
          <w:sz w:val="18"/>
          <w:szCs w:val="18"/>
        </w:rPr>
        <w:t xml:space="preserve"> Zmluvu o spolupráci s tipérom (ďalej len „</w:t>
      </w:r>
      <w:r w:rsidRPr="00D84CEA">
        <w:rPr>
          <w:b/>
          <w:sz w:val="18"/>
          <w:szCs w:val="18"/>
        </w:rPr>
        <w:t>Zmluva o spolupráci</w:t>
      </w:r>
      <w:r w:rsidRPr="00D84CEA">
        <w:rPr>
          <w:sz w:val="18"/>
          <w:szCs w:val="18"/>
        </w:rPr>
        <w:t>“), ktorou sa Pôvodný dlžník zaviazal podľa pokynov Veriteľa poskytovať asistenciu podriadenému finančnému agentovi, ktorý na základe zmluvy uzatvorenej s Veriteľom zariaďuje pre Veriteľa vykonávanie finančného sprostredkovania a Veriteľ sa zaviazal zaplatiť za to Pôvodnému dlžníkovi odmenu (províziu) podľa podmienok dohodnutých v Zmluve o spolupráci</w:t>
      </w:r>
      <w:r w:rsidR="00D171D6" w:rsidRPr="00917327">
        <w:rPr>
          <w:sz w:val="18"/>
          <w:szCs w:val="18"/>
        </w:rPr>
        <w:t>.</w:t>
      </w:r>
    </w:p>
    <w:p w14:paraId="3B88BAE1" w14:textId="1535DF3D" w:rsidR="00917327" w:rsidRPr="00917327" w:rsidRDefault="007347AB" w:rsidP="00917327">
      <w:pPr>
        <w:pStyle w:val="Odsekzoznamu"/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b/>
          <w:sz w:val="18"/>
          <w:szCs w:val="18"/>
        </w:rPr>
        <w:t xml:space="preserve">„Sprostredkovaná zmluva o poskytnutí finančnej služby“ </w:t>
      </w:r>
      <w:r w:rsidR="007C5A96" w:rsidRPr="00917327">
        <w:rPr>
          <w:sz w:val="18"/>
          <w:szCs w:val="18"/>
        </w:rPr>
        <w:t>je označenie pre sprostredkovanie uzavreti</w:t>
      </w:r>
      <w:r w:rsidR="003F17EE" w:rsidRPr="00917327">
        <w:rPr>
          <w:sz w:val="18"/>
          <w:szCs w:val="18"/>
        </w:rPr>
        <w:t>a</w:t>
      </w:r>
      <w:r w:rsidR="007C5A96" w:rsidRPr="00917327">
        <w:rPr>
          <w:sz w:val="18"/>
          <w:szCs w:val="18"/>
        </w:rPr>
        <w:t xml:space="preserve"> novej zmluvy o poskytnutí finančnej služby </w:t>
      </w:r>
      <w:r w:rsidR="003F17EE" w:rsidRPr="00917327">
        <w:rPr>
          <w:sz w:val="18"/>
          <w:szCs w:val="18"/>
        </w:rPr>
        <w:t xml:space="preserve">s potenciálnym klientom </w:t>
      </w:r>
      <w:r w:rsidR="007C5A96" w:rsidRPr="00917327">
        <w:rPr>
          <w:sz w:val="18"/>
          <w:szCs w:val="18"/>
        </w:rPr>
        <w:t xml:space="preserve">alebo </w:t>
      </w:r>
      <w:r w:rsidR="003F17EE" w:rsidRPr="00917327">
        <w:rPr>
          <w:sz w:val="18"/>
          <w:szCs w:val="18"/>
        </w:rPr>
        <w:t>sprostredkovanie</w:t>
      </w:r>
      <w:r w:rsidR="007C5A96" w:rsidRPr="00917327">
        <w:rPr>
          <w:sz w:val="18"/>
          <w:szCs w:val="18"/>
        </w:rPr>
        <w:t xml:space="preserve"> uzavreti</w:t>
      </w:r>
      <w:r w:rsidR="003F17EE" w:rsidRPr="00917327">
        <w:rPr>
          <w:sz w:val="18"/>
          <w:szCs w:val="18"/>
        </w:rPr>
        <w:t>a</w:t>
      </w:r>
      <w:r w:rsidR="007C5A96" w:rsidRPr="00917327">
        <w:rPr>
          <w:sz w:val="18"/>
          <w:szCs w:val="18"/>
        </w:rPr>
        <w:t xml:space="preserve"> ďalšej zmluvy o poskytnutí finančnej služby </w:t>
      </w:r>
      <w:r w:rsidR="003F17EE" w:rsidRPr="00917327">
        <w:rPr>
          <w:sz w:val="18"/>
          <w:szCs w:val="18"/>
        </w:rPr>
        <w:t xml:space="preserve">s klientom </w:t>
      </w:r>
      <w:r w:rsidR="007C5A96" w:rsidRPr="00917327">
        <w:rPr>
          <w:sz w:val="18"/>
          <w:szCs w:val="18"/>
        </w:rPr>
        <w:t>alebo dohody o zmene existujúcej zmluvy o poskytnutí finančnej služby, ktorej predmetom bude zvýšenie objemu investície klienta urobenej na základe zmluvy o poskytnutí finančnej služby, ktoré sprostredkoval U</w:t>
      </w:r>
      <w:r w:rsidR="00D9556A">
        <w:rPr>
          <w:sz w:val="18"/>
          <w:szCs w:val="18"/>
        </w:rPr>
        <w:t>NIVERSAL</w:t>
      </w:r>
      <w:r w:rsidR="007C5A96" w:rsidRPr="00917327">
        <w:rPr>
          <w:sz w:val="18"/>
          <w:szCs w:val="18"/>
        </w:rPr>
        <w:t xml:space="preserve"> pre finančnú inštitúciu na podklade asistentom oznámených kontaktných údajov potencionálneho klienta alebo klienta.</w:t>
      </w:r>
    </w:p>
    <w:p w14:paraId="74897615" w14:textId="38F0B8FD" w:rsidR="001517C4" w:rsidRDefault="00D171D6" w:rsidP="001517C4">
      <w:pPr>
        <w:pStyle w:val="Odsekzoznamu"/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sz w:val="18"/>
          <w:szCs w:val="18"/>
        </w:rPr>
        <w:t xml:space="preserve">V článku </w:t>
      </w:r>
      <w:r w:rsidR="00FB2DD5" w:rsidRPr="00917327">
        <w:rPr>
          <w:sz w:val="18"/>
          <w:szCs w:val="18"/>
        </w:rPr>
        <w:t xml:space="preserve">IV. odsek </w:t>
      </w:r>
      <w:r w:rsidR="00510EFB" w:rsidRPr="00917327">
        <w:rPr>
          <w:sz w:val="18"/>
          <w:szCs w:val="18"/>
        </w:rPr>
        <w:t>7</w:t>
      </w:r>
      <w:r w:rsidR="0045568A" w:rsidRPr="00917327">
        <w:rPr>
          <w:sz w:val="18"/>
          <w:szCs w:val="18"/>
        </w:rPr>
        <w:t>.</w:t>
      </w:r>
      <w:r w:rsidRPr="00917327">
        <w:rPr>
          <w:sz w:val="18"/>
          <w:szCs w:val="18"/>
        </w:rPr>
        <w:t xml:space="preserve"> </w:t>
      </w:r>
      <w:r w:rsidR="003A447B" w:rsidRPr="00917327">
        <w:rPr>
          <w:sz w:val="18"/>
          <w:szCs w:val="18"/>
        </w:rPr>
        <w:t>Z</w:t>
      </w:r>
      <w:r w:rsidRPr="00917327">
        <w:rPr>
          <w:sz w:val="18"/>
          <w:szCs w:val="18"/>
        </w:rPr>
        <w:t>mluvy</w:t>
      </w:r>
      <w:r w:rsidR="003A447B" w:rsidRPr="00917327">
        <w:rPr>
          <w:sz w:val="18"/>
          <w:szCs w:val="18"/>
        </w:rPr>
        <w:t xml:space="preserve"> o spolupráci</w:t>
      </w:r>
      <w:r w:rsidRPr="00917327">
        <w:rPr>
          <w:sz w:val="18"/>
          <w:szCs w:val="18"/>
        </w:rPr>
        <w:t xml:space="preserve"> sa </w:t>
      </w:r>
      <w:r w:rsidR="009600EE" w:rsidRPr="00917327">
        <w:rPr>
          <w:sz w:val="18"/>
          <w:szCs w:val="18"/>
        </w:rPr>
        <w:t>Veriteľ a Pôvodný dlžník</w:t>
      </w:r>
      <w:r w:rsidRPr="00917327">
        <w:rPr>
          <w:sz w:val="18"/>
          <w:szCs w:val="18"/>
        </w:rPr>
        <w:t xml:space="preserve"> dohodli o tom, </w:t>
      </w:r>
      <w:r w:rsidR="00CD0270" w:rsidRPr="00C910CD">
        <w:rPr>
          <w:rStyle w:val="slostrany"/>
          <w:rFonts w:eastAsia="Calibri"/>
          <w:sz w:val="18"/>
          <w:szCs w:val="18"/>
        </w:rPr>
        <w:t xml:space="preserve">že UNIVERSAL má výhradné právo vykonať zápočet akejkoľvek svojej pohľadávky voči tipérovi, ktoré už vznikli alebo v budúcnosti vzniknú, oproti pohľadávke, ktorú voči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eviduje tipér, a to bez zbytočného odkladu potom, ako sa vzájomné pohľadávky stanú spôsobilé na započítanie. Oznámenie o zápočte akejkoľvek svojej pohľadávky voči pohľadávke tipéra UNIVERSAL vykoná záznamom v províznej zostave tipéra, v časti Provízie, uvedenej na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Tiporte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, sprístupnenom prostredníctvom web stránky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. Ak nie je možné vykonať zápočet akejkoľvek pohľadávky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oproti pohľadávke tipéra, je tipér povinný svoj záväzok uhradiť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formou bezhotovostnej úhrady na účet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do 7 dní odo dňa vzniku dlžnej sumy. Ak tipér neuhradí svoj záväzok podľa predchádzajúcej vety, je povinný uhradiť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prípadné náklady spojené s mimosúdnym alebo súdnym vymáhaním záväzku tipéra</w:t>
      </w:r>
      <w:r w:rsidRPr="00917327">
        <w:rPr>
          <w:sz w:val="18"/>
          <w:szCs w:val="18"/>
        </w:rPr>
        <w:t>.</w:t>
      </w:r>
    </w:p>
    <w:p w14:paraId="2B934437" w14:textId="2E70405E" w:rsidR="001517C4" w:rsidRPr="001517C4" w:rsidRDefault="0045568A" w:rsidP="001517C4">
      <w:pPr>
        <w:pStyle w:val="Odsekzoznamu"/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rStyle w:val="slostrany"/>
          <w:sz w:val="18"/>
          <w:szCs w:val="18"/>
        </w:rPr>
      </w:pPr>
      <w:r w:rsidRPr="001517C4">
        <w:rPr>
          <w:sz w:val="18"/>
          <w:szCs w:val="18"/>
        </w:rPr>
        <w:t xml:space="preserve">V článku IV. odsek </w:t>
      </w:r>
      <w:r w:rsidR="00510EFB" w:rsidRPr="001517C4">
        <w:rPr>
          <w:sz w:val="18"/>
          <w:szCs w:val="18"/>
        </w:rPr>
        <w:t>8</w:t>
      </w:r>
      <w:r w:rsidRPr="001517C4">
        <w:rPr>
          <w:sz w:val="18"/>
          <w:szCs w:val="18"/>
        </w:rPr>
        <w:t>.</w:t>
      </w:r>
      <w:r w:rsidR="00EE544C" w:rsidRPr="001517C4">
        <w:rPr>
          <w:sz w:val="18"/>
          <w:szCs w:val="18"/>
        </w:rPr>
        <w:t xml:space="preserve"> Zmluvy o spolupráci sa Veriteľ a Pôvodný dlžník dohodli o</w:t>
      </w:r>
      <w:r w:rsidR="00CD0270">
        <w:rPr>
          <w:sz w:val="18"/>
          <w:szCs w:val="18"/>
        </w:rPr>
        <w:t> </w:t>
      </w:r>
      <w:r w:rsidR="00EE544C" w:rsidRPr="001517C4">
        <w:rPr>
          <w:sz w:val="18"/>
          <w:szCs w:val="18"/>
        </w:rPr>
        <w:t>tom</w:t>
      </w:r>
      <w:r w:rsidR="00CD0270">
        <w:rPr>
          <w:sz w:val="18"/>
          <w:szCs w:val="18"/>
        </w:rPr>
        <w:t xml:space="preserve">, </w:t>
      </w:r>
      <w:r w:rsidR="00CD0270" w:rsidRPr="00C910CD">
        <w:rPr>
          <w:sz w:val="18"/>
          <w:szCs w:val="18"/>
        </w:rPr>
        <w:t xml:space="preserve">že </w:t>
      </w:r>
      <w:bookmarkStart w:id="9" w:name="_Hlk532908042"/>
      <w:r w:rsidR="00CD0270" w:rsidRPr="00C910CD">
        <w:rPr>
          <w:sz w:val="18"/>
          <w:szCs w:val="18"/>
        </w:rPr>
        <w:t xml:space="preserve">ak </w:t>
      </w:r>
      <w:bookmarkEnd w:id="9"/>
      <w:r w:rsidR="00CD0270" w:rsidRPr="00C910CD">
        <w:rPr>
          <w:sz w:val="18"/>
          <w:szCs w:val="18"/>
        </w:rPr>
        <w:t xml:space="preserve">v dôsledku predčasného zániku Sprostredkovanej zmluvy o poskytnutí finančnej služby bez ohľadu na dôvod jej zániku dodatočne zanikne spoločnosti UNIVERSAL nárok na províziu, ktorý jej vznikol voči zmluvnej finančnej inštitúcií za sprostredkovanie predčasne zaniknutej Sprostredkovanej zmluvy o poskytnutí finančnej služby, tak súčasne tipérovi dodatočne v celom rozsahu zaniká nárok na províziu pôvodne vzniknutý za predčasne zaniknutú Sprostredkovanú zmluvu o poskytnutí finančnej služby. </w:t>
      </w:r>
      <w:r w:rsidR="00CD0270" w:rsidRPr="00C910CD">
        <w:rPr>
          <w:rStyle w:val="slostrany"/>
          <w:rFonts w:eastAsia="Calibri"/>
          <w:sz w:val="18"/>
          <w:szCs w:val="18"/>
        </w:rPr>
        <w:t xml:space="preserve">Ak nárok tipéra na províziu zanikol pri provízií, ktorú UNIVERSAL tipérovi už vyplatil, alebo ak provízia tipéra bola použitá tak, že záväzok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vyplatiť tipérovi províziu zanikol spôsobom nahrádzajúcim splnenie záväzku (napr. započítaním alebo uhradením príspevku do rezervného fondu), tipér je povinný sumu tejto provízie vrátiť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(ďalej len „</w:t>
      </w:r>
      <w:r w:rsidR="00CD0270" w:rsidRPr="00C910CD">
        <w:rPr>
          <w:rStyle w:val="slostrany"/>
          <w:rFonts w:eastAsia="Calibri"/>
          <w:b/>
          <w:bCs/>
          <w:sz w:val="18"/>
          <w:szCs w:val="18"/>
        </w:rPr>
        <w:t>storno provízia</w:t>
      </w:r>
      <w:r w:rsidR="00CD0270" w:rsidRPr="00C910CD">
        <w:rPr>
          <w:rStyle w:val="slostrany"/>
          <w:rFonts w:eastAsia="Calibri"/>
          <w:sz w:val="18"/>
          <w:szCs w:val="18"/>
        </w:rPr>
        <w:t xml:space="preserve">“). Storno provízia je tipérovi oznámená v zostave storna tipéra, v časti Storno, uvedenej na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Tiporte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, sprístupnenom prostredníctvom web stránky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. Ak nie je možné vykonať zápočet storno pohľadávky oproti rezervnému fondu tipéra, je tipér povinný storno províziu uhradiť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formou bezhotovostnej úhrady na účet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do 7 dní odo dňa vzniku storno provízie. Ak tipér neuhradí storno províziu podľa predchádzajúcej vety, je povinný uhradiť </w:t>
      </w:r>
      <w:proofErr w:type="spellStart"/>
      <w:r w:rsidR="00CD0270" w:rsidRPr="00C910CD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CD0270" w:rsidRPr="00C910CD">
        <w:rPr>
          <w:rStyle w:val="slostrany"/>
          <w:rFonts w:eastAsia="Calibri"/>
          <w:sz w:val="18"/>
          <w:szCs w:val="18"/>
        </w:rPr>
        <w:t xml:space="preserve"> prípadné náklady spojené s mimosúdnym alebo súdnym vymáhaním záväzku tipéra</w:t>
      </w:r>
      <w:r w:rsidR="00CA74E8" w:rsidRPr="001517C4">
        <w:rPr>
          <w:rStyle w:val="slostrany"/>
          <w:rFonts w:eastAsia="Calibri"/>
          <w:sz w:val="18"/>
          <w:szCs w:val="18"/>
        </w:rPr>
        <w:t>.</w:t>
      </w:r>
    </w:p>
    <w:p w14:paraId="75B07E2D" w14:textId="4C030994" w:rsidR="00A50D25" w:rsidRPr="001517C4" w:rsidRDefault="0045568A" w:rsidP="001517C4">
      <w:pPr>
        <w:pStyle w:val="Odsekzoznamu"/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1517C4">
        <w:rPr>
          <w:sz w:val="18"/>
          <w:szCs w:val="18"/>
        </w:rPr>
        <w:t xml:space="preserve">V článku IV. odsek </w:t>
      </w:r>
      <w:r w:rsidR="00510EFB" w:rsidRPr="001517C4">
        <w:rPr>
          <w:sz w:val="18"/>
          <w:szCs w:val="18"/>
        </w:rPr>
        <w:t>9</w:t>
      </w:r>
      <w:r w:rsidRPr="001517C4">
        <w:rPr>
          <w:sz w:val="18"/>
          <w:szCs w:val="18"/>
        </w:rPr>
        <w:t>.</w:t>
      </w:r>
      <w:r w:rsidR="00EE544C" w:rsidRPr="001517C4">
        <w:rPr>
          <w:sz w:val="18"/>
          <w:szCs w:val="18"/>
        </w:rPr>
        <w:t xml:space="preserve"> Zmluvy o spolupráci sa Veriteľ a Pôvodný dlžník dohodli o tom, že </w:t>
      </w:r>
      <w:r w:rsidR="00007870" w:rsidRPr="001517C4">
        <w:rPr>
          <w:rStyle w:val="slostrany"/>
          <w:rFonts w:eastAsia="Calibri"/>
          <w:sz w:val="18"/>
          <w:szCs w:val="18"/>
        </w:rPr>
        <w:t xml:space="preserve">zánik tejto zmluvy sa nedotýka povinnosti tipéra vrátiť </w:t>
      </w:r>
      <w:proofErr w:type="spellStart"/>
      <w:r w:rsidR="00007870" w:rsidRPr="001517C4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007870" w:rsidRPr="001517C4">
        <w:rPr>
          <w:rStyle w:val="slostrany"/>
          <w:rFonts w:eastAsia="Calibri"/>
          <w:sz w:val="18"/>
          <w:szCs w:val="18"/>
        </w:rPr>
        <w:t xml:space="preserve"> storno províziu alebo akúkoľvek pohľadávku </w:t>
      </w:r>
      <w:proofErr w:type="spellStart"/>
      <w:r w:rsidR="00007870" w:rsidRPr="001517C4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007870" w:rsidRPr="001517C4">
        <w:rPr>
          <w:rStyle w:val="slostrany"/>
          <w:rFonts w:eastAsia="Calibri"/>
          <w:sz w:val="18"/>
          <w:szCs w:val="18"/>
        </w:rPr>
        <w:t xml:space="preserve"> a povinnosť tipéra vrátiť </w:t>
      </w:r>
      <w:proofErr w:type="spellStart"/>
      <w:r w:rsidR="00007870" w:rsidRPr="001517C4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007870" w:rsidRPr="001517C4">
        <w:rPr>
          <w:rStyle w:val="slostrany"/>
          <w:rFonts w:eastAsia="Calibri"/>
          <w:sz w:val="18"/>
          <w:szCs w:val="18"/>
        </w:rPr>
        <w:t xml:space="preserve"> storno províziu alebo akúkoľvek pohľadávku </w:t>
      </w:r>
      <w:proofErr w:type="spellStart"/>
      <w:r w:rsidR="00007870" w:rsidRPr="001517C4">
        <w:rPr>
          <w:rStyle w:val="slostrany"/>
          <w:rFonts w:eastAsia="Calibri"/>
          <w:sz w:val="18"/>
          <w:szCs w:val="18"/>
        </w:rPr>
        <w:t>UNIVERSALu</w:t>
      </w:r>
      <w:proofErr w:type="spellEnd"/>
      <w:r w:rsidR="00007870" w:rsidRPr="001517C4">
        <w:rPr>
          <w:rStyle w:val="slostrany"/>
          <w:rFonts w:eastAsia="Calibri"/>
          <w:sz w:val="18"/>
          <w:szCs w:val="18"/>
        </w:rPr>
        <w:t xml:space="preserve"> trvá aj po zániku Zmluvy</w:t>
      </w:r>
      <w:r w:rsidR="00F425E2" w:rsidRPr="001517C4">
        <w:rPr>
          <w:sz w:val="18"/>
          <w:szCs w:val="18"/>
        </w:rPr>
        <w:t>.</w:t>
      </w:r>
    </w:p>
    <w:p w14:paraId="12F60B2F" w14:textId="77777777" w:rsidR="00D171D6" w:rsidRPr="00917327" w:rsidRDefault="00D171D6" w:rsidP="00917327">
      <w:pPr>
        <w:pStyle w:val="Odsekzoznamu"/>
        <w:numPr>
          <w:ilvl w:val="0"/>
          <w:numId w:val="10"/>
        </w:numPr>
        <w:spacing w:before="120" w:line="288" w:lineRule="auto"/>
        <w:ind w:left="714" w:hanging="357"/>
        <w:jc w:val="center"/>
        <w:rPr>
          <w:b/>
          <w:sz w:val="18"/>
          <w:szCs w:val="18"/>
        </w:rPr>
      </w:pPr>
      <w:r w:rsidRPr="00917327">
        <w:rPr>
          <w:b/>
          <w:sz w:val="18"/>
          <w:szCs w:val="18"/>
        </w:rPr>
        <w:t>Predmet Dohody</w:t>
      </w:r>
    </w:p>
    <w:p w14:paraId="0417C712" w14:textId="77777777" w:rsidR="00D171D6" w:rsidRPr="00917327" w:rsidRDefault="000B3226" w:rsidP="00D00CD2">
      <w:pPr>
        <w:pStyle w:val="Odsekzoznamu"/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Veriteľ a Pristupujúci dlžní</w:t>
      </w:r>
      <w:r w:rsidR="00911FC2" w:rsidRPr="00917327">
        <w:rPr>
          <w:sz w:val="18"/>
          <w:szCs w:val="18"/>
        </w:rPr>
        <w:t>k</w:t>
      </w:r>
      <w:r w:rsidRPr="00917327">
        <w:rPr>
          <w:sz w:val="18"/>
          <w:szCs w:val="18"/>
        </w:rPr>
        <w:t xml:space="preserve"> sa dohodli, že Pristupujúci dlžník </w:t>
      </w:r>
      <w:r w:rsidR="00D171D6" w:rsidRPr="00917327">
        <w:rPr>
          <w:sz w:val="18"/>
          <w:szCs w:val="18"/>
        </w:rPr>
        <w:t>prist</w:t>
      </w:r>
      <w:r w:rsidRPr="00917327">
        <w:rPr>
          <w:sz w:val="18"/>
          <w:szCs w:val="18"/>
        </w:rPr>
        <w:t xml:space="preserve">upuje </w:t>
      </w:r>
      <w:r w:rsidR="00D171D6" w:rsidRPr="00917327">
        <w:rPr>
          <w:sz w:val="18"/>
          <w:szCs w:val="18"/>
        </w:rPr>
        <w:t>k </w:t>
      </w:r>
      <w:r w:rsidR="00BE716B" w:rsidRPr="00917327">
        <w:rPr>
          <w:sz w:val="18"/>
          <w:szCs w:val="18"/>
        </w:rPr>
        <w:t>p</w:t>
      </w:r>
      <w:r w:rsidR="00D171D6" w:rsidRPr="00917327">
        <w:rPr>
          <w:sz w:val="18"/>
          <w:szCs w:val="18"/>
        </w:rPr>
        <w:t>eňažným záväzkom</w:t>
      </w:r>
      <w:r w:rsidR="00E264FF" w:rsidRPr="00917327">
        <w:rPr>
          <w:sz w:val="18"/>
          <w:szCs w:val="18"/>
        </w:rPr>
        <w:t xml:space="preserve"> </w:t>
      </w:r>
      <w:r w:rsidR="00D171D6" w:rsidRPr="00917327">
        <w:rPr>
          <w:sz w:val="18"/>
          <w:szCs w:val="18"/>
        </w:rPr>
        <w:t xml:space="preserve"> Pôvodného dlžníka</w:t>
      </w:r>
      <w:r w:rsidR="009D0948" w:rsidRPr="00917327">
        <w:rPr>
          <w:sz w:val="18"/>
          <w:szCs w:val="18"/>
        </w:rPr>
        <w:t xml:space="preserve"> z</w:t>
      </w:r>
      <w:r w:rsidR="00E264FF" w:rsidRPr="00917327">
        <w:rPr>
          <w:sz w:val="18"/>
          <w:szCs w:val="18"/>
        </w:rPr>
        <w:t>o</w:t>
      </w:r>
      <w:r w:rsidR="009D0948" w:rsidRPr="00917327">
        <w:rPr>
          <w:sz w:val="18"/>
          <w:szCs w:val="18"/>
        </w:rPr>
        <w:t> </w:t>
      </w:r>
      <w:r w:rsidR="00E264FF" w:rsidRPr="00917327">
        <w:rPr>
          <w:sz w:val="18"/>
          <w:szCs w:val="18"/>
        </w:rPr>
        <w:t xml:space="preserve">Zmluvy o spolupráci </w:t>
      </w:r>
      <w:r w:rsidR="00D171D6" w:rsidRPr="00917327">
        <w:rPr>
          <w:sz w:val="18"/>
          <w:szCs w:val="18"/>
        </w:rPr>
        <w:t>určeným v tejto D</w:t>
      </w:r>
      <w:r w:rsidR="00BE716B" w:rsidRPr="00917327">
        <w:rPr>
          <w:sz w:val="18"/>
          <w:szCs w:val="18"/>
        </w:rPr>
        <w:t>ohode (ďalej len</w:t>
      </w:r>
      <w:r w:rsidR="00D171D6" w:rsidRPr="00917327">
        <w:rPr>
          <w:sz w:val="18"/>
          <w:szCs w:val="18"/>
        </w:rPr>
        <w:t xml:space="preserve"> „</w:t>
      </w:r>
      <w:r w:rsidR="00D171D6" w:rsidRPr="00917327">
        <w:rPr>
          <w:b/>
          <w:sz w:val="18"/>
          <w:szCs w:val="18"/>
        </w:rPr>
        <w:t>Peňažné záväzky</w:t>
      </w:r>
      <w:r w:rsidR="00D171D6" w:rsidRPr="00917327">
        <w:rPr>
          <w:sz w:val="18"/>
          <w:szCs w:val="18"/>
        </w:rPr>
        <w:t>“)</w:t>
      </w:r>
      <w:r w:rsidR="00A232C9" w:rsidRPr="00917327">
        <w:rPr>
          <w:sz w:val="18"/>
          <w:szCs w:val="18"/>
        </w:rPr>
        <w:t xml:space="preserve">. </w:t>
      </w:r>
      <w:r w:rsidR="00D171D6" w:rsidRPr="00917327">
        <w:rPr>
          <w:sz w:val="18"/>
          <w:szCs w:val="18"/>
        </w:rPr>
        <w:t>Pristupujúci dlžník sa zaväzuje, že za Pôvodného dlžníka splní každý z Peňažných záväzkov</w:t>
      </w:r>
      <w:r w:rsidR="00DB111C" w:rsidRPr="00917327">
        <w:rPr>
          <w:sz w:val="18"/>
          <w:szCs w:val="18"/>
        </w:rPr>
        <w:t>,</w:t>
      </w:r>
      <w:r w:rsidR="00D171D6" w:rsidRPr="00917327">
        <w:rPr>
          <w:sz w:val="18"/>
          <w:szCs w:val="18"/>
        </w:rPr>
        <w:t xml:space="preserve"> a to v celej výške hodnoty istiny a príslušenstva každého z Peňažných záväzkov.    </w:t>
      </w:r>
    </w:p>
    <w:p w14:paraId="1F3CAB79" w14:textId="77777777" w:rsidR="00D171D6" w:rsidRPr="00917327" w:rsidRDefault="00D171D6" w:rsidP="00D00CD2">
      <w:pPr>
        <w:pStyle w:val="Odsekzoznamu"/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sz w:val="18"/>
          <w:szCs w:val="18"/>
        </w:rPr>
        <w:lastRenderedPageBreak/>
        <w:t>Uzavretím tejto Dohody sa Pristupujúci dlžník stáva v celom rozsahu a bez námietok ďalším dlžníkom Veriteľa</w:t>
      </w:r>
      <w:r w:rsidR="00576B1B" w:rsidRPr="00917327">
        <w:rPr>
          <w:sz w:val="18"/>
          <w:szCs w:val="18"/>
        </w:rPr>
        <w:t xml:space="preserve"> vo vzťahu k </w:t>
      </w:r>
      <w:r w:rsidRPr="00917327">
        <w:rPr>
          <w:sz w:val="18"/>
          <w:szCs w:val="18"/>
        </w:rPr>
        <w:t>Peňažný</w:t>
      </w:r>
      <w:r w:rsidR="00576B1B" w:rsidRPr="00917327">
        <w:rPr>
          <w:sz w:val="18"/>
          <w:szCs w:val="18"/>
        </w:rPr>
        <w:t>m záväzkom</w:t>
      </w:r>
      <w:r w:rsidRPr="00917327">
        <w:rPr>
          <w:sz w:val="18"/>
          <w:szCs w:val="18"/>
        </w:rPr>
        <w:t xml:space="preserve"> popri Pôvodnom dlžníkovi</w:t>
      </w:r>
      <w:r w:rsidR="00BA742D" w:rsidRPr="00917327">
        <w:rPr>
          <w:sz w:val="18"/>
          <w:szCs w:val="18"/>
        </w:rPr>
        <w:t>.</w:t>
      </w:r>
    </w:p>
    <w:p w14:paraId="758B01B1" w14:textId="77777777" w:rsidR="00D171D6" w:rsidRPr="00917327" w:rsidRDefault="00D171D6" w:rsidP="00D00CD2">
      <w:pPr>
        <w:pStyle w:val="Odsekzoznamu"/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sz w:val="18"/>
          <w:szCs w:val="18"/>
        </w:rPr>
        <w:t xml:space="preserve">Zmluvné strany vyhlasujú, že sú si vedomé, že uzatvorením tejto Dohody je Veriteľ oprávnený požadovať splnenie Peňažných záväzkov od ktoréhokoľvek z Dlžníkov. </w:t>
      </w:r>
      <w:r w:rsidR="000014E9" w:rsidRPr="00917327">
        <w:rPr>
          <w:sz w:val="18"/>
          <w:szCs w:val="18"/>
        </w:rPr>
        <w:t>Pôvodný d</w:t>
      </w:r>
      <w:r w:rsidRPr="00917327">
        <w:rPr>
          <w:sz w:val="18"/>
          <w:szCs w:val="18"/>
        </w:rPr>
        <w:t>lžní</w:t>
      </w:r>
      <w:r w:rsidR="000014E9" w:rsidRPr="00917327">
        <w:rPr>
          <w:sz w:val="18"/>
          <w:szCs w:val="18"/>
        </w:rPr>
        <w:t>k a Pristupujúci dlžník</w:t>
      </w:r>
      <w:r w:rsidRPr="00917327">
        <w:rPr>
          <w:sz w:val="18"/>
          <w:szCs w:val="18"/>
        </w:rPr>
        <w:t xml:space="preserve"> sú z Peňažných záväzkov voči Veriteľovi zaviazaní spoločne a nerozdielne, t.j. plnením jedného z Dlžníkov zanikne v rozsahu poskytnutého plnenia aj dlh druhého Dlžníka.</w:t>
      </w:r>
    </w:p>
    <w:p w14:paraId="70CCE11A" w14:textId="77777777" w:rsidR="00D171D6" w:rsidRPr="00917327" w:rsidRDefault="00D171D6" w:rsidP="00D00CD2">
      <w:pPr>
        <w:pStyle w:val="Odsekzoznamu"/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sz w:val="18"/>
          <w:szCs w:val="18"/>
        </w:rPr>
        <w:t xml:space="preserve">Pristupujúci dlžník vyhlasuje a podpisom tejto Dohody potvrdzuje, že sa dôkladne oboznámil s obsahom </w:t>
      </w:r>
      <w:r w:rsidR="00E264FF" w:rsidRPr="00917327">
        <w:rPr>
          <w:sz w:val="18"/>
          <w:szCs w:val="18"/>
        </w:rPr>
        <w:t xml:space="preserve">Zmluvy o spolupráci </w:t>
      </w:r>
      <w:r w:rsidRPr="00917327">
        <w:rPr>
          <w:sz w:val="18"/>
          <w:szCs w:val="18"/>
        </w:rPr>
        <w:t>najmä, ale nie výlučne, s obsahom Peňažných záväzkov a je si plne vedomý dôsledkov svojho prejavu vôle v tejto Dohode obsiahnutom.</w:t>
      </w:r>
    </w:p>
    <w:p w14:paraId="7EE4A1BF" w14:textId="77777777" w:rsidR="00D171D6" w:rsidRPr="00917327" w:rsidRDefault="00D171D6" w:rsidP="00D00CD2">
      <w:pPr>
        <w:pStyle w:val="Odsekzoznamu"/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Veriteľ podpisom tejto Dohody vyslovuje súhlas s pristúpením Pristupujúceho dlžníka k Peňažným záväzkom v plnom rozsahu a bez námietok.</w:t>
      </w:r>
    </w:p>
    <w:p w14:paraId="2FFCB878" w14:textId="77777777" w:rsidR="00D171D6" w:rsidRPr="00917327" w:rsidRDefault="00D171D6" w:rsidP="00C73AE9">
      <w:pPr>
        <w:pStyle w:val="Odsekzoznamu"/>
        <w:numPr>
          <w:ilvl w:val="0"/>
          <w:numId w:val="10"/>
        </w:numPr>
        <w:spacing w:before="120" w:line="288" w:lineRule="auto"/>
        <w:ind w:left="714" w:hanging="357"/>
        <w:jc w:val="center"/>
        <w:rPr>
          <w:b/>
          <w:sz w:val="18"/>
          <w:szCs w:val="18"/>
        </w:rPr>
      </w:pPr>
      <w:r w:rsidRPr="00917327">
        <w:rPr>
          <w:b/>
          <w:sz w:val="18"/>
          <w:szCs w:val="18"/>
        </w:rPr>
        <w:t>Peňažné záväzky</w:t>
      </w:r>
    </w:p>
    <w:p w14:paraId="0D3DA02D" w14:textId="77777777" w:rsidR="00D171D6" w:rsidRPr="00917327" w:rsidRDefault="00D171D6" w:rsidP="00D00CD2">
      <w:pPr>
        <w:pStyle w:val="Odsekzoznamu"/>
        <w:numPr>
          <w:ilvl w:val="0"/>
          <w:numId w:val="5"/>
        </w:numPr>
        <w:spacing w:line="288" w:lineRule="auto"/>
        <w:ind w:left="270" w:hanging="270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Peňažnými záväzkami, ku ktorým Pristupujúci dlžník touto Dohodou pristupuje a zaväzuje sa Veriteľovi poskytovať plnenie, sa rozumejú tieto peňažné záväzky Pôvodného dlžníka voči Veriteľovi:</w:t>
      </w:r>
    </w:p>
    <w:p w14:paraId="103683E4" w14:textId="77777777" w:rsidR="00D171D6" w:rsidRPr="00917327" w:rsidRDefault="00D171D6" w:rsidP="00D00CD2">
      <w:pPr>
        <w:pStyle w:val="Odsekzoznamu"/>
        <w:numPr>
          <w:ilvl w:val="0"/>
          <w:numId w:val="7"/>
        </w:numPr>
        <w:tabs>
          <w:tab w:val="left" w:pos="284"/>
        </w:tabs>
        <w:spacing w:line="288" w:lineRule="auto"/>
        <w:jc w:val="both"/>
        <w:rPr>
          <w:b/>
          <w:sz w:val="18"/>
          <w:szCs w:val="18"/>
        </w:rPr>
      </w:pPr>
      <w:r w:rsidRPr="00917327">
        <w:rPr>
          <w:sz w:val="18"/>
          <w:szCs w:val="18"/>
        </w:rPr>
        <w:t xml:space="preserve">storno provízia, ktorá v čase uzavretia tejto Dohody už vznikla a trvá, </w:t>
      </w:r>
      <w:r w:rsidR="000D3DFB" w:rsidRPr="00917327">
        <w:rPr>
          <w:sz w:val="18"/>
          <w:szCs w:val="18"/>
        </w:rPr>
        <w:t>a/</w:t>
      </w:r>
      <w:r w:rsidRPr="00917327">
        <w:rPr>
          <w:sz w:val="18"/>
          <w:szCs w:val="18"/>
        </w:rPr>
        <w:t xml:space="preserve">alebo </w:t>
      </w:r>
      <w:r w:rsidR="000D3DFB" w:rsidRPr="00917327">
        <w:rPr>
          <w:sz w:val="18"/>
          <w:szCs w:val="18"/>
        </w:rPr>
        <w:t xml:space="preserve">storno provízia, </w:t>
      </w:r>
      <w:r w:rsidRPr="00917327">
        <w:rPr>
          <w:sz w:val="18"/>
          <w:szCs w:val="18"/>
        </w:rPr>
        <w:t>ktorá vznikne až v budúcnosti z</w:t>
      </w:r>
      <w:r w:rsidR="000D3DFB" w:rsidRPr="00917327">
        <w:rPr>
          <w:sz w:val="18"/>
          <w:szCs w:val="18"/>
        </w:rPr>
        <w:t xml:space="preserve"> titulu</w:t>
      </w:r>
      <w:r w:rsidRPr="00917327">
        <w:rPr>
          <w:sz w:val="18"/>
          <w:szCs w:val="18"/>
        </w:rPr>
        <w:t> </w:t>
      </w:r>
      <w:r w:rsidR="00E264FF" w:rsidRPr="00917327">
        <w:rPr>
          <w:sz w:val="18"/>
          <w:szCs w:val="18"/>
        </w:rPr>
        <w:t>Zmluvy o spolupráci</w:t>
      </w:r>
      <w:r w:rsidRPr="00917327">
        <w:rPr>
          <w:sz w:val="18"/>
          <w:szCs w:val="18"/>
        </w:rPr>
        <w:t xml:space="preserve">, </w:t>
      </w:r>
    </w:p>
    <w:p w14:paraId="166E7562" w14:textId="77777777" w:rsidR="00D171D6" w:rsidRPr="00917327" w:rsidRDefault="00D171D6" w:rsidP="00D00CD2">
      <w:pPr>
        <w:pStyle w:val="Odsekzoznamu"/>
        <w:numPr>
          <w:ilvl w:val="0"/>
          <w:numId w:val="7"/>
        </w:numPr>
        <w:tabs>
          <w:tab w:val="left" w:pos="284"/>
        </w:tabs>
        <w:spacing w:line="288" w:lineRule="auto"/>
        <w:jc w:val="both"/>
        <w:rPr>
          <w:b/>
          <w:sz w:val="18"/>
          <w:szCs w:val="18"/>
        </w:rPr>
      </w:pPr>
      <w:r w:rsidRPr="00917327">
        <w:rPr>
          <w:sz w:val="18"/>
          <w:szCs w:val="18"/>
        </w:rPr>
        <w:t>každé peňažné plnenie, ktoré v čase uzavretia tejto Dohody už vzniklo a trvá, alebo ktoré vznikne až v budúcnosti z</w:t>
      </w:r>
      <w:r w:rsidR="000D3DFB" w:rsidRPr="00917327">
        <w:rPr>
          <w:sz w:val="18"/>
          <w:szCs w:val="18"/>
        </w:rPr>
        <w:t xml:space="preserve"> titulu </w:t>
      </w:r>
      <w:r w:rsidR="00E264FF" w:rsidRPr="00917327">
        <w:rPr>
          <w:sz w:val="18"/>
          <w:szCs w:val="18"/>
        </w:rPr>
        <w:t xml:space="preserve">Zmluvy o spolupráci </w:t>
      </w:r>
      <w:r w:rsidRPr="00917327">
        <w:rPr>
          <w:sz w:val="18"/>
          <w:szCs w:val="18"/>
        </w:rPr>
        <w:t>a/alebo z príslušných právnych predpisov.</w:t>
      </w:r>
    </w:p>
    <w:p w14:paraId="78A1A701" w14:textId="77777777" w:rsidR="00D72926" w:rsidRPr="00917327" w:rsidRDefault="00D72926" w:rsidP="005A2389">
      <w:pPr>
        <w:pStyle w:val="Odsekzoznamu"/>
        <w:numPr>
          <w:ilvl w:val="0"/>
          <w:numId w:val="10"/>
        </w:numPr>
        <w:spacing w:before="120" w:line="288" w:lineRule="auto"/>
        <w:ind w:left="714" w:hanging="357"/>
        <w:jc w:val="center"/>
        <w:rPr>
          <w:b/>
          <w:sz w:val="18"/>
          <w:szCs w:val="18"/>
        </w:rPr>
      </w:pPr>
      <w:r w:rsidRPr="00917327">
        <w:rPr>
          <w:b/>
          <w:sz w:val="18"/>
          <w:szCs w:val="18"/>
        </w:rPr>
        <w:t>Osobitné ustanovenia</w:t>
      </w:r>
    </w:p>
    <w:p w14:paraId="6C90C653" w14:textId="77777777" w:rsidR="00D72926" w:rsidRPr="00917327" w:rsidRDefault="00033E44" w:rsidP="00D00CD2">
      <w:pPr>
        <w:numPr>
          <w:ilvl w:val="0"/>
          <w:numId w:val="8"/>
        </w:numPr>
        <w:tabs>
          <w:tab w:val="clear" w:pos="720"/>
        </w:tabs>
        <w:spacing w:line="288" w:lineRule="auto"/>
        <w:ind w:left="270" w:hanging="270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Pristupujúci dlžník vyhlasuje</w:t>
      </w:r>
      <w:r w:rsidR="00D72926" w:rsidRPr="00917327">
        <w:rPr>
          <w:sz w:val="18"/>
          <w:szCs w:val="18"/>
        </w:rPr>
        <w:t xml:space="preserve">, že </w:t>
      </w:r>
      <w:r w:rsidRPr="00917327">
        <w:rPr>
          <w:sz w:val="18"/>
          <w:szCs w:val="18"/>
        </w:rPr>
        <w:t>nie je</w:t>
      </w:r>
      <w:r w:rsidR="00D72926" w:rsidRPr="00917327">
        <w:rPr>
          <w:sz w:val="18"/>
          <w:szCs w:val="18"/>
        </w:rPr>
        <w:t xml:space="preserve"> v úpadku, nie je voči </w:t>
      </w:r>
      <w:r w:rsidRPr="00917327">
        <w:rPr>
          <w:sz w:val="18"/>
          <w:szCs w:val="18"/>
        </w:rPr>
        <w:t>nemu</w:t>
      </w:r>
      <w:r w:rsidR="00D72926" w:rsidRPr="00917327">
        <w:rPr>
          <w:sz w:val="18"/>
          <w:szCs w:val="18"/>
        </w:rPr>
        <w:t xml:space="preserve"> vedené exek</w:t>
      </w:r>
      <w:r w:rsidR="004B71C7" w:rsidRPr="00917327">
        <w:rPr>
          <w:sz w:val="18"/>
          <w:szCs w:val="18"/>
        </w:rPr>
        <w:t>učné</w:t>
      </w:r>
      <w:r w:rsidR="00742E20" w:rsidRPr="00917327">
        <w:rPr>
          <w:sz w:val="18"/>
          <w:szCs w:val="18"/>
        </w:rPr>
        <w:t>, konkurzné</w:t>
      </w:r>
      <w:r w:rsidR="004B71C7" w:rsidRPr="00917327">
        <w:rPr>
          <w:sz w:val="18"/>
          <w:szCs w:val="18"/>
        </w:rPr>
        <w:t xml:space="preserve">, </w:t>
      </w:r>
      <w:r w:rsidR="00D72926" w:rsidRPr="00917327">
        <w:rPr>
          <w:sz w:val="18"/>
          <w:szCs w:val="18"/>
        </w:rPr>
        <w:t>reštrukturalizačné konanie</w:t>
      </w:r>
      <w:r w:rsidR="004B71C7" w:rsidRPr="00917327">
        <w:rPr>
          <w:sz w:val="18"/>
          <w:szCs w:val="18"/>
        </w:rPr>
        <w:t xml:space="preserve">, ani nebol </w:t>
      </w:r>
      <w:r w:rsidR="00742E20" w:rsidRPr="00917327">
        <w:rPr>
          <w:sz w:val="18"/>
          <w:szCs w:val="18"/>
        </w:rPr>
        <w:t xml:space="preserve">voči nemu </w:t>
      </w:r>
      <w:r w:rsidR="004B71C7" w:rsidRPr="00917327">
        <w:rPr>
          <w:sz w:val="18"/>
          <w:szCs w:val="18"/>
        </w:rPr>
        <w:t xml:space="preserve">podaný návrh na </w:t>
      </w:r>
      <w:r w:rsidR="00742E20" w:rsidRPr="00917327">
        <w:rPr>
          <w:sz w:val="18"/>
          <w:szCs w:val="18"/>
        </w:rPr>
        <w:t>takéto konanie</w:t>
      </w:r>
      <w:r w:rsidR="003A49E7" w:rsidRPr="00917327">
        <w:rPr>
          <w:sz w:val="18"/>
          <w:szCs w:val="18"/>
        </w:rPr>
        <w:t xml:space="preserve">, ani mu žiadne z týchto konaní nehrozí. </w:t>
      </w:r>
    </w:p>
    <w:p w14:paraId="09154CD3" w14:textId="77777777" w:rsidR="00D72926" w:rsidRPr="00917327" w:rsidRDefault="00D72926" w:rsidP="00D00CD2">
      <w:pPr>
        <w:numPr>
          <w:ilvl w:val="0"/>
          <w:numId w:val="8"/>
        </w:numPr>
        <w:tabs>
          <w:tab w:val="clear" w:pos="720"/>
        </w:tabs>
        <w:spacing w:line="288" w:lineRule="auto"/>
        <w:ind w:left="270" w:hanging="270"/>
        <w:jc w:val="both"/>
        <w:rPr>
          <w:sz w:val="18"/>
          <w:szCs w:val="18"/>
        </w:rPr>
      </w:pPr>
      <w:r w:rsidRPr="00917327">
        <w:rPr>
          <w:sz w:val="18"/>
          <w:szCs w:val="18"/>
        </w:rPr>
        <w:t xml:space="preserve">Zmluvné strany sa dohodli, že Veriteľ má právo započítať svoje </w:t>
      </w:r>
      <w:r w:rsidR="00151B3B" w:rsidRPr="00917327">
        <w:rPr>
          <w:sz w:val="18"/>
          <w:szCs w:val="18"/>
        </w:rPr>
        <w:t xml:space="preserve">splatné a nesplatné </w:t>
      </w:r>
      <w:r w:rsidRPr="00917327">
        <w:rPr>
          <w:sz w:val="18"/>
          <w:szCs w:val="18"/>
        </w:rPr>
        <w:t xml:space="preserve">pohľadávky a/alebo nároky voči </w:t>
      </w:r>
      <w:r w:rsidR="006E3241" w:rsidRPr="00917327">
        <w:rPr>
          <w:sz w:val="18"/>
          <w:szCs w:val="18"/>
        </w:rPr>
        <w:t>Pôvodnému d</w:t>
      </w:r>
      <w:r w:rsidRPr="00917327">
        <w:rPr>
          <w:sz w:val="18"/>
          <w:szCs w:val="18"/>
        </w:rPr>
        <w:t xml:space="preserve">lžníkovi, ktoré vznikli najmä, ale nielen, na základe </w:t>
      </w:r>
      <w:r w:rsidR="00E264FF" w:rsidRPr="00917327">
        <w:rPr>
          <w:sz w:val="18"/>
          <w:szCs w:val="18"/>
        </w:rPr>
        <w:t>Zmluvy o spolupráci</w:t>
      </w:r>
      <w:r w:rsidRPr="00917327">
        <w:rPr>
          <w:sz w:val="18"/>
          <w:szCs w:val="18"/>
        </w:rPr>
        <w:t xml:space="preserve"> proti akýmkoľvek pohľadávkam a/alebo nárokom </w:t>
      </w:r>
      <w:r w:rsidR="00FD6E5F" w:rsidRPr="00917327">
        <w:rPr>
          <w:sz w:val="18"/>
          <w:szCs w:val="18"/>
        </w:rPr>
        <w:t>Pristupujúceho</w:t>
      </w:r>
      <w:r w:rsidRPr="00917327">
        <w:rPr>
          <w:sz w:val="18"/>
          <w:szCs w:val="18"/>
        </w:rPr>
        <w:t xml:space="preserve"> dlžník</w:t>
      </w:r>
      <w:r w:rsidR="00FD6E5F" w:rsidRPr="00917327">
        <w:rPr>
          <w:sz w:val="18"/>
          <w:szCs w:val="18"/>
        </w:rPr>
        <w:t>a</w:t>
      </w:r>
      <w:r w:rsidRPr="00917327">
        <w:rPr>
          <w:sz w:val="18"/>
          <w:szCs w:val="18"/>
        </w:rPr>
        <w:t xml:space="preserve"> voči Veriteľovi. </w:t>
      </w:r>
    </w:p>
    <w:p w14:paraId="1130F912" w14:textId="77777777" w:rsidR="00D72926" w:rsidRPr="00917327" w:rsidRDefault="00D72926" w:rsidP="00D00CD2">
      <w:pPr>
        <w:numPr>
          <w:ilvl w:val="0"/>
          <w:numId w:val="8"/>
        </w:numPr>
        <w:tabs>
          <w:tab w:val="clear" w:pos="720"/>
        </w:tabs>
        <w:spacing w:line="288" w:lineRule="auto"/>
        <w:ind w:left="270" w:hanging="270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Pristupujúci dlžní</w:t>
      </w:r>
      <w:r w:rsidR="00FD6E5F" w:rsidRPr="00917327">
        <w:rPr>
          <w:sz w:val="18"/>
          <w:szCs w:val="18"/>
        </w:rPr>
        <w:t>k</w:t>
      </w:r>
      <w:r w:rsidRPr="00917327">
        <w:rPr>
          <w:sz w:val="18"/>
          <w:szCs w:val="18"/>
        </w:rPr>
        <w:t xml:space="preserve"> nie </w:t>
      </w:r>
      <w:r w:rsidR="00FD6E5F" w:rsidRPr="00917327">
        <w:rPr>
          <w:sz w:val="18"/>
          <w:szCs w:val="18"/>
        </w:rPr>
        <w:t>je</w:t>
      </w:r>
      <w:r w:rsidRPr="00917327">
        <w:rPr>
          <w:sz w:val="18"/>
          <w:szCs w:val="18"/>
        </w:rPr>
        <w:t xml:space="preserve"> oprávnen</w:t>
      </w:r>
      <w:r w:rsidR="00FD6E5F" w:rsidRPr="00917327">
        <w:rPr>
          <w:sz w:val="18"/>
          <w:szCs w:val="18"/>
        </w:rPr>
        <w:t>ý</w:t>
      </w:r>
      <w:r w:rsidRPr="00917327">
        <w:rPr>
          <w:sz w:val="18"/>
          <w:szCs w:val="18"/>
        </w:rPr>
        <w:t xml:space="preserve"> započítať akékoľvek svoje pohľadávky voči pohľadávkam Veriteľa podľa tejto Dohody. Na trvanie a platnosť záväzkov Pristupujúc</w:t>
      </w:r>
      <w:r w:rsidR="00FD6E5F" w:rsidRPr="00917327">
        <w:rPr>
          <w:sz w:val="18"/>
          <w:szCs w:val="18"/>
        </w:rPr>
        <w:t xml:space="preserve">eho </w:t>
      </w:r>
      <w:r w:rsidRPr="00917327">
        <w:rPr>
          <w:sz w:val="18"/>
          <w:szCs w:val="18"/>
        </w:rPr>
        <w:t>dlžník</w:t>
      </w:r>
      <w:r w:rsidR="00FD6E5F" w:rsidRPr="00917327">
        <w:rPr>
          <w:sz w:val="18"/>
          <w:szCs w:val="18"/>
        </w:rPr>
        <w:t>a</w:t>
      </w:r>
      <w:r w:rsidRPr="00917327">
        <w:rPr>
          <w:sz w:val="18"/>
          <w:szCs w:val="18"/>
        </w:rPr>
        <w:t xml:space="preserve"> </w:t>
      </w:r>
      <w:r w:rsidR="000F6CCA" w:rsidRPr="00917327">
        <w:rPr>
          <w:sz w:val="18"/>
          <w:szCs w:val="18"/>
        </w:rPr>
        <w:t xml:space="preserve">podľa tejto Dohody </w:t>
      </w:r>
      <w:r w:rsidRPr="00917327">
        <w:rPr>
          <w:sz w:val="18"/>
          <w:szCs w:val="18"/>
        </w:rPr>
        <w:t xml:space="preserve">nemá vplyv zrušenie alebo zánik </w:t>
      </w:r>
      <w:r w:rsidR="00CE262C" w:rsidRPr="00917327">
        <w:rPr>
          <w:sz w:val="18"/>
          <w:szCs w:val="18"/>
        </w:rPr>
        <w:t>Pôvodného d</w:t>
      </w:r>
      <w:r w:rsidRPr="00917327">
        <w:rPr>
          <w:sz w:val="18"/>
          <w:szCs w:val="18"/>
        </w:rPr>
        <w:t>lžníka, alebo iný dôvod ne</w:t>
      </w:r>
      <w:r w:rsidR="00CE262C" w:rsidRPr="00917327">
        <w:rPr>
          <w:sz w:val="18"/>
          <w:szCs w:val="18"/>
        </w:rPr>
        <w:t xml:space="preserve">vymožiteľnosti pohľadávok voči </w:t>
      </w:r>
      <w:r w:rsidR="00F306E9" w:rsidRPr="00917327">
        <w:rPr>
          <w:sz w:val="18"/>
          <w:szCs w:val="18"/>
        </w:rPr>
        <w:t>P</w:t>
      </w:r>
      <w:r w:rsidR="00CE262C" w:rsidRPr="00917327">
        <w:rPr>
          <w:sz w:val="18"/>
          <w:szCs w:val="18"/>
        </w:rPr>
        <w:t>ôvodnému d</w:t>
      </w:r>
      <w:r w:rsidRPr="00917327">
        <w:rPr>
          <w:sz w:val="18"/>
          <w:szCs w:val="18"/>
        </w:rPr>
        <w:t xml:space="preserve">lžníkovi. </w:t>
      </w:r>
    </w:p>
    <w:p w14:paraId="1ECFE6C8" w14:textId="77777777" w:rsidR="00D72926" w:rsidRPr="00917327" w:rsidRDefault="00D72926" w:rsidP="00D00CD2">
      <w:pPr>
        <w:numPr>
          <w:ilvl w:val="0"/>
          <w:numId w:val="8"/>
        </w:numPr>
        <w:tabs>
          <w:tab w:val="clear" w:pos="720"/>
        </w:tabs>
        <w:spacing w:line="288" w:lineRule="auto"/>
        <w:ind w:left="270" w:hanging="270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Pristupujúci dlžní</w:t>
      </w:r>
      <w:r w:rsidR="00FD6E5F" w:rsidRPr="00917327">
        <w:rPr>
          <w:sz w:val="18"/>
          <w:szCs w:val="18"/>
        </w:rPr>
        <w:t>k</w:t>
      </w:r>
      <w:r w:rsidRPr="00917327">
        <w:rPr>
          <w:sz w:val="18"/>
          <w:szCs w:val="18"/>
        </w:rPr>
        <w:t xml:space="preserve"> </w:t>
      </w:r>
      <w:r w:rsidR="00FD6E5F" w:rsidRPr="00917327">
        <w:rPr>
          <w:sz w:val="18"/>
          <w:szCs w:val="18"/>
        </w:rPr>
        <w:t>je oprávnený</w:t>
      </w:r>
      <w:r w:rsidRPr="00917327">
        <w:rPr>
          <w:sz w:val="18"/>
          <w:szCs w:val="18"/>
        </w:rPr>
        <w:t xml:space="preserve"> previesť práva a povinnosti vyplývajúce z tejto </w:t>
      </w:r>
      <w:r w:rsidR="00FD6E5F" w:rsidRPr="00917327">
        <w:rPr>
          <w:sz w:val="18"/>
          <w:szCs w:val="18"/>
        </w:rPr>
        <w:t>D</w:t>
      </w:r>
      <w:r w:rsidRPr="00917327">
        <w:rPr>
          <w:sz w:val="18"/>
          <w:szCs w:val="18"/>
        </w:rPr>
        <w:t xml:space="preserve">ohody na tretiu osobu len s predchádzajúcim písomným súhlasom Veriteľa. </w:t>
      </w:r>
    </w:p>
    <w:p w14:paraId="18E467DA" w14:textId="77777777" w:rsidR="00D171D6" w:rsidRPr="00917327" w:rsidRDefault="00D171D6" w:rsidP="00C73AE9">
      <w:pPr>
        <w:pStyle w:val="Odsekzoznamu"/>
        <w:numPr>
          <w:ilvl w:val="0"/>
          <w:numId w:val="10"/>
        </w:numPr>
        <w:spacing w:before="120" w:line="288" w:lineRule="auto"/>
        <w:ind w:left="714" w:hanging="357"/>
        <w:jc w:val="center"/>
        <w:rPr>
          <w:b/>
          <w:sz w:val="18"/>
          <w:szCs w:val="18"/>
        </w:rPr>
      </w:pPr>
      <w:r w:rsidRPr="00917327">
        <w:rPr>
          <w:b/>
          <w:sz w:val="18"/>
          <w:szCs w:val="18"/>
        </w:rPr>
        <w:t>Spoločné a záverečné ustanovenia</w:t>
      </w:r>
    </w:p>
    <w:p w14:paraId="0D70D284" w14:textId="77777777" w:rsidR="00D171D6" w:rsidRPr="00917327" w:rsidRDefault="00D171D6" w:rsidP="00D00CD2">
      <w:pPr>
        <w:numPr>
          <w:ilvl w:val="0"/>
          <w:numId w:val="2"/>
        </w:numPr>
        <w:tabs>
          <w:tab w:val="left" w:pos="284"/>
        </w:tabs>
        <w:spacing w:line="288" w:lineRule="auto"/>
        <w:ind w:left="284" w:hanging="284"/>
        <w:jc w:val="both"/>
        <w:rPr>
          <w:rFonts w:eastAsia="Times New Roman"/>
          <w:sz w:val="18"/>
          <w:szCs w:val="18"/>
          <w:lang w:eastAsia="sk-SK"/>
        </w:rPr>
      </w:pPr>
      <w:r w:rsidRPr="00917327">
        <w:rPr>
          <w:rFonts w:eastAsia="Times New Roman"/>
          <w:sz w:val="18"/>
          <w:szCs w:val="18"/>
          <w:lang w:eastAsia="sk-SK"/>
        </w:rPr>
        <w:t>Vzťahy Zmluvných strán založené touto Dohodou a v Dohode bližšie neupravené sa riadia príslušnými ustanoveniami Občianskeho zákonníka a ostatných všeobecne záväzných právnych predpisov Slovenskej republiky.</w:t>
      </w:r>
    </w:p>
    <w:p w14:paraId="3C48CDE5" w14:textId="77777777" w:rsidR="00D171D6" w:rsidRPr="00917327" w:rsidRDefault="00D171D6" w:rsidP="00D00CD2">
      <w:pPr>
        <w:numPr>
          <w:ilvl w:val="0"/>
          <w:numId w:val="2"/>
        </w:numPr>
        <w:tabs>
          <w:tab w:val="left" w:pos="284"/>
        </w:tabs>
        <w:spacing w:line="288" w:lineRule="auto"/>
        <w:ind w:left="284" w:hanging="284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Pri plnení záväzkov vzniknutých z tejto Dohody je Pristupujúci Dlžník ďalej povinný najmä:</w:t>
      </w:r>
    </w:p>
    <w:p w14:paraId="500FB005" w14:textId="77777777" w:rsidR="00D171D6" w:rsidRPr="00917327" w:rsidRDefault="00D171D6" w:rsidP="00D00CD2">
      <w:pPr>
        <w:pStyle w:val="Odsekzoznamu"/>
        <w:numPr>
          <w:ilvl w:val="0"/>
          <w:numId w:val="4"/>
        </w:numPr>
        <w:tabs>
          <w:tab w:val="left" w:pos="709"/>
        </w:tabs>
        <w:spacing w:line="288" w:lineRule="auto"/>
        <w:ind w:left="993" w:hanging="709"/>
        <w:jc w:val="both"/>
        <w:rPr>
          <w:sz w:val="18"/>
          <w:szCs w:val="18"/>
        </w:rPr>
      </w:pPr>
      <w:r w:rsidRPr="00917327">
        <w:rPr>
          <w:sz w:val="18"/>
          <w:szCs w:val="18"/>
        </w:rPr>
        <w:t xml:space="preserve">konať čestne, poctivo, v dobrej viere a s odbornou starostlivosťou, </w:t>
      </w:r>
    </w:p>
    <w:p w14:paraId="04E083E4" w14:textId="77777777" w:rsidR="00D171D6" w:rsidRPr="00917327" w:rsidRDefault="00D171D6" w:rsidP="00D00CD2">
      <w:pPr>
        <w:pStyle w:val="Odsekzoznamu"/>
        <w:numPr>
          <w:ilvl w:val="0"/>
          <w:numId w:val="4"/>
        </w:numPr>
        <w:spacing w:line="288" w:lineRule="auto"/>
        <w:ind w:left="709" w:hanging="425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chrániť a presadzovať práva a oprávnené záujmy Veriteľa,</w:t>
      </w:r>
    </w:p>
    <w:p w14:paraId="34306DAA" w14:textId="77777777" w:rsidR="00D171D6" w:rsidRPr="00917327" w:rsidRDefault="00D171D6" w:rsidP="00D00CD2">
      <w:pPr>
        <w:pStyle w:val="Odsekzoznamu"/>
        <w:numPr>
          <w:ilvl w:val="0"/>
          <w:numId w:val="4"/>
        </w:numPr>
        <w:tabs>
          <w:tab w:val="left" w:pos="709"/>
        </w:tabs>
        <w:spacing w:line="288" w:lineRule="auto"/>
        <w:ind w:hanging="436"/>
        <w:jc w:val="both"/>
        <w:rPr>
          <w:sz w:val="18"/>
          <w:szCs w:val="18"/>
        </w:rPr>
      </w:pPr>
      <w:r w:rsidRPr="00917327">
        <w:rPr>
          <w:sz w:val="18"/>
          <w:szCs w:val="18"/>
        </w:rPr>
        <w:t>poskytovať Veriteľovi všetku súčinnosť potrebnú pre plnenie záväzkov vzniknutých z tejto Dohody,</w:t>
      </w:r>
    </w:p>
    <w:p w14:paraId="40EBD033" w14:textId="77777777" w:rsidR="00D171D6" w:rsidRPr="00917327" w:rsidRDefault="00D171D6" w:rsidP="00D00CD2">
      <w:pPr>
        <w:pStyle w:val="Odsekzoznamu"/>
        <w:numPr>
          <w:ilvl w:val="0"/>
          <w:numId w:val="4"/>
        </w:numPr>
        <w:tabs>
          <w:tab w:val="left" w:pos="709"/>
        </w:tabs>
        <w:spacing w:line="288" w:lineRule="auto"/>
        <w:ind w:hanging="436"/>
        <w:jc w:val="both"/>
        <w:rPr>
          <w:sz w:val="18"/>
          <w:szCs w:val="18"/>
        </w:rPr>
      </w:pPr>
      <w:r w:rsidRPr="00917327">
        <w:rPr>
          <w:sz w:val="18"/>
          <w:szCs w:val="18"/>
        </w:rPr>
        <w:t xml:space="preserve">oznámiť Veriteľovi včas všetky okolnosti </w:t>
      </w:r>
      <w:r w:rsidR="00F94A4E" w:rsidRPr="00917327">
        <w:rPr>
          <w:sz w:val="18"/>
          <w:szCs w:val="18"/>
        </w:rPr>
        <w:t xml:space="preserve">majúce </w:t>
      </w:r>
      <w:r w:rsidRPr="00917327">
        <w:rPr>
          <w:sz w:val="18"/>
          <w:szCs w:val="18"/>
        </w:rPr>
        <w:t>vplyvom na plnenie záväzkov z tejto Dohody.</w:t>
      </w:r>
    </w:p>
    <w:p w14:paraId="319F0C45" w14:textId="77777777" w:rsidR="008D6564" w:rsidRPr="00917327" w:rsidRDefault="00D171D6" w:rsidP="008D6564">
      <w:pPr>
        <w:pStyle w:val="Odsekzoznamu1"/>
        <w:numPr>
          <w:ilvl w:val="0"/>
          <w:numId w:val="2"/>
        </w:numPr>
        <w:tabs>
          <w:tab w:val="left" w:pos="284"/>
        </w:tabs>
        <w:spacing w:line="288" w:lineRule="auto"/>
        <w:ind w:left="284" w:hanging="284"/>
        <w:jc w:val="both"/>
        <w:rPr>
          <w:b/>
          <w:sz w:val="18"/>
          <w:szCs w:val="18"/>
        </w:rPr>
      </w:pPr>
      <w:r w:rsidRPr="00917327">
        <w:rPr>
          <w:sz w:val="18"/>
          <w:szCs w:val="18"/>
        </w:rPr>
        <w:t xml:space="preserve">Zmluvné strany sú povinné zachovávať </w:t>
      </w:r>
      <w:r w:rsidR="00EA2018" w:rsidRPr="00917327">
        <w:rPr>
          <w:sz w:val="18"/>
          <w:szCs w:val="18"/>
        </w:rPr>
        <w:t>m</w:t>
      </w:r>
      <w:r w:rsidRPr="00917327">
        <w:rPr>
          <w:sz w:val="18"/>
          <w:szCs w:val="18"/>
        </w:rPr>
        <w:t>lčanlivosť o tejto Dohode</w:t>
      </w:r>
      <w:r w:rsidR="00926709" w:rsidRPr="00917327">
        <w:rPr>
          <w:sz w:val="18"/>
          <w:szCs w:val="18"/>
        </w:rPr>
        <w:t>, o </w:t>
      </w:r>
      <w:r w:rsidR="00E264FF" w:rsidRPr="00917327">
        <w:rPr>
          <w:sz w:val="18"/>
          <w:szCs w:val="18"/>
        </w:rPr>
        <w:t xml:space="preserve">Zmluve o spolupráci </w:t>
      </w:r>
      <w:r w:rsidRPr="00917327">
        <w:rPr>
          <w:sz w:val="18"/>
          <w:szCs w:val="18"/>
        </w:rPr>
        <w:t>a o skutočnostiach, o ktorých sa dozvedeli v súvislosti s uzavretím tejto Dohody; túto mlčanlivosť Zmluvné strany nie sú povinné zachovať len v prípade, ak by tým porušili povinnosť voči orgánu verejnej moci ustanovenú osobitným právnym predpisom alebo, ak by sa tým zmarilo plnenie záväzkov z tejto Dohody vzniknutých, alebo ak by ich tejto povinnosti zbavila druhá Zmluvná strana</w:t>
      </w:r>
      <w:r w:rsidR="008D6564" w:rsidRPr="00917327">
        <w:rPr>
          <w:sz w:val="18"/>
          <w:szCs w:val="18"/>
        </w:rPr>
        <w:t xml:space="preserve">. </w:t>
      </w:r>
    </w:p>
    <w:p w14:paraId="3DA68171" w14:textId="77777777" w:rsidR="003A49E7" w:rsidRPr="00917327" w:rsidRDefault="00D171D6" w:rsidP="008D6564">
      <w:pPr>
        <w:pStyle w:val="Odsekzoznamu1"/>
        <w:numPr>
          <w:ilvl w:val="0"/>
          <w:numId w:val="2"/>
        </w:numPr>
        <w:tabs>
          <w:tab w:val="left" w:pos="284"/>
        </w:tabs>
        <w:spacing w:line="288" w:lineRule="auto"/>
        <w:ind w:left="284" w:hanging="284"/>
        <w:jc w:val="both"/>
        <w:rPr>
          <w:b/>
          <w:sz w:val="18"/>
          <w:szCs w:val="18"/>
        </w:rPr>
      </w:pPr>
      <w:r w:rsidRPr="00917327">
        <w:rPr>
          <w:sz w:val="18"/>
          <w:szCs w:val="18"/>
        </w:rPr>
        <w:t xml:space="preserve">Zmluvné strany sa dohodli, že všetky spory, ktoré medzi nimi vzniknú z tejto Dohody, sa rozhodnú v rozhodcovskom konaní </w:t>
      </w:r>
      <w:r w:rsidR="003A49E7" w:rsidRPr="00917327">
        <w:rPr>
          <w:rFonts w:eastAsia="Calibri"/>
          <w:sz w:val="18"/>
          <w:szCs w:val="18"/>
        </w:rPr>
        <w:t>podľa Rokovacieho poriadku Rozhodcovského súdu Slovenskej advokátskej komory, so sídlom Kolárska 4, 813 42 Bratislava, Slovenská republika, IČO: 30795141. Jazykom rozhodcovského konania je slovenčina.</w:t>
      </w:r>
    </w:p>
    <w:p w14:paraId="37C0A5BE" w14:textId="77777777" w:rsidR="00D171D6" w:rsidRPr="00917327" w:rsidRDefault="00D171D6" w:rsidP="00D00CD2">
      <w:pPr>
        <w:pStyle w:val="Odsekzoznamu1"/>
        <w:numPr>
          <w:ilvl w:val="0"/>
          <w:numId w:val="2"/>
        </w:numPr>
        <w:tabs>
          <w:tab w:val="left" w:pos="284"/>
        </w:tabs>
        <w:spacing w:line="288" w:lineRule="auto"/>
        <w:ind w:left="284" w:hanging="284"/>
        <w:jc w:val="both"/>
        <w:rPr>
          <w:i/>
          <w:sz w:val="18"/>
          <w:szCs w:val="18"/>
        </w:rPr>
      </w:pPr>
      <w:r w:rsidRPr="00917327">
        <w:rPr>
          <w:sz w:val="18"/>
          <w:szCs w:val="18"/>
        </w:rPr>
        <w:t>Dohoda je platná a účinná okamihom jej podpísania oboma Zmluvnými stranami.</w:t>
      </w:r>
    </w:p>
    <w:p w14:paraId="74A32DC1" w14:textId="77777777" w:rsidR="00D171D6" w:rsidRPr="00917327" w:rsidRDefault="00D171D6" w:rsidP="00D00CD2">
      <w:pPr>
        <w:pStyle w:val="Odsekzoznamu1"/>
        <w:numPr>
          <w:ilvl w:val="0"/>
          <w:numId w:val="2"/>
        </w:numPr>
        <w:tabs>
          <w:tab w:val="left" w:pos="284"/>
        </w:tabs>
        <w:spacing w:line="288" w:lineRule="auto"/>
        <w:ind w:left="284" w:hanging="284"/>
        <w:jc w:val="both"/>
        <w:rPr>
          <w:b/>
          <w:sz w:val="18"/>
          <w:szCs w:val="18"/>
        </w:rPr>
      </w:pPr>
      <w:r w:rsidRPr="00917327">
        <w:rPr>
          <w:sz w:val="18"/>
          <w:szCs w:val="18"/>
        </w:rPr>
        <w:t>Túto Dohodu je možné zmeniť len dohodou obidvoch Zmluvných strán uzavretou v písomnej forme.</w:t>
      </w:r>
    </w:p>
    <w:p w14:paraId="331F4D1C" w14:textId="77777777" w:rsidR="00D171D6" w:rsidRPr="00917327" w:rsidRDefault="00D171D6" w:rsidP="00D00CD2">
      <w:pPr>
        <w:pStyle w:val="Odsekzoznamu1"/>
        <w:numPr>
          <w:ilvl w:val="0"/>
          <w:numId w:val="2"/>
        </w:numPr>
        <w:tabs>
          <w:tab w:val="left" w:pos="284"/>
        </w:tabs>
        <w:spacing w:line="288" w:lineRule="auto"/>
        <w:ind w:left="284" w:hanging="284"/>
        <w:jc w:val="both"/>
        <w:rPr>
          <w:b/>
          <w:sz w:val="18"/>
          <w:szCs w:val="18"/>
        </w:rPr>
      </w:pPr>
      <w:r w:rsidRPr="00917327">
        <w:rPr>
          <w:sz w:val="18"/>
          <w:szCs w:val="18"/>
        </w:rPr>
        <w:t>Zmluvné strany vyhlasujú, že si Dohodu prečítali, jej obsahu porozumeli, ich vôľa uzavrieť túto Dohodu je slobodná a vážna a svoj súhlas s Dohodou potvrdzujú svojimi podpismi pod text tejto Dohody.</w:t>
      </w:r>
    </w:p>
    <w:p w14:paraId="52DDF8B9" w14:textId="77777777" w:rsidR="00D171D6" w:rsidRPr="005A2389" w:rsidRDefault="00D171D6" w:rsidP="00B50D83">
      <w:pPr>
        <w:pStyle w:val="Odsekzoznamu1"/>
        <w:numPr>
          <w:ilvl w:val="0"/>
          <w:numId w:val="2"/>
        </w:numPr>
        <w:tabs>
          <w:tab w:val="left" w:pos="284"/>
        </w:tabs>
        <w:spacing w:after="120" w:line="288" w:lineRule="auto"/>
        <w:ind w:left="284" w:hanging="284"/>
        <w:jc w:val="both"/>
        <w:rPr>
          <w:b/>
          <w:sz w:val="18"/>
          <w:szCs w:val="18"/>
        </w:rPr>
      </w:pPr>
      <w:r w:rsidRPr="00917327">
        <w:rPr>
          <w:sz w:val="18"/>
          <w:szCs w:val="18"/>
        </w:rPr>
        <w:t>Dohoda je vyhotovená v dvoch rovnopisoch, pre každú Zmluvnú stranu je určený jeden jej rovnopis.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284"/>
        <w:gridCol w:w="4732"/>
      </w:tblGrid>
      <w:tr w:rsidR="003F1532" w:rsidRPr="00917327" w14:paraId="002EC1E3" w14:textId="77777777" w:rsidTr="003F1532">
        <w:tc>
          <w:tcPr>
            <w:tcW w:w="4732" w:type="dxa"/>
            <w:tcBorders>
              <w:right w:val="single" w:sz="12" w:space="0" w:color="auto"/>
            </w:tcBorders>
          </w:tcPr>
          <w:p w14:paraId="6A1BF020" w14:textId="06ECA874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 xml:space="preserve">V Bratislave, dňa </w:t>
            </w:r>
            <w:r w:rsidRPr="0091732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7327">
              <w:rPr>
                <w:sz w:val="18"/>
                <w:szCs w:val="18"/>
              </w:rPr>
              <w:instrText xml:space="preserve"> FORMTEXT </w:instrText>
            </w:r>
            <w:r w:rsidRPr="00917327">
              <w:rPr>
                <w:sz w:val="18"/>
                <w:szCs w:val="18"/>
              </w:rPr>
            </w:r>
            <w:r w:rsidRPr="00917327">
              <w:rPr>
                <w:sz w:val="18"/>
                <w:szCs w:val="18"/>
              </w:rPr>
              <w:fldChar w:fldCharType="separate"/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sz w:val="18"/>
                <w:szCs w:val="18"/>
              </w:rPr>
              <w:fldChar w:fldCharType="end"/>
            </w:r>
          </w:p>
          <w:p w14:paraId="5F6E3C77" w14:textId="77777777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</w:p>
          <w:p w14:paraId="2312912D" w14:textId="77777777" w:rsidR="003F1532" w:rsidRDefault="003F1532" w:rsidP="00D173E8">
            <w:pPr>
              <w:spacing w:line="288" w:lineRule="auto"/>
              <w:rPr>
                <w:sz w:val="18"/>
                <w:szCs w:val="18"/>
              </w:rPr>
            </w:pPr>
          </w:p>
          <w:p w14:paraId="2885078F" w14:textId="77777777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</w:p>
          <w:p w14:paraId="1A582D10" w14:textId="77777777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>_________________________________________________</w:t>
            </w:r>
          </w:p>
          <w:p w14:paraId="43C57DC1" w14:textId="77777777" w:rsidR="003F1532" w:rsidRPr="00917327" w:rsidRDefault="003F1532" w:rsidP="005A2389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>UNIVERSAL maklérsky dom a.s.</w:t>
            </w:r>
          </w:p>
          <w:p w14:paraId="14DC807A" w14:textId="77777777" w:rsidR="003F1532" w:rsidRDefault="003F1532" w:rsidP="005A2389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>Ing. Marcel Zeleňák</w:t>
            </w:r>
            <w:r>
              <w:rPr>
                <w:sz w:val="18"/>
                <w:szCs w:val="18"/>
              </w:rPr>
              <w:t xml:space="preserve">, </w:t>
            </w:r>
            <w:r w:rsidRPr="00917327">
              <w:rPr>
                <w:sz w:val="18"/>
                <w:szCs w:val="18"/>
              </w:rPr>
              <w:t xml:space="preserve">predseda predstavenstva </w:t>
            </w:r>
          </w:p>
          <w:p w14:paraId="7087343F" w14:textId="260195A0" w:rsidR="003F1532" w:rsidRPr="00917327" w:rsidRDefault="003F1532" w:rsidP="005A2389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Pavel Smetana, MBA, pod</w:t>
            </w:r>
            <w:r w:rsidRPr="00917327">
              <w:rPr>
                <w:sz w:val="18"/>
                <w:szCs w:val="18"/>
              </w:rPr>
              <w:t>predseda predstavenstva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40ED16" w14:textId="77777777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2" w:space="0" w:color="auto"/>
            </w:tcBorders>
          </w:tcPr>
          <w:p w14:paraId="5881F811" w14:textId="295C04CC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" w:name="Text10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Pr="00917327">
              <w:rPr>
                <w:sz w:val="18"/>
                <w:szCs w:val="18"/>
              </w:rPr>
              <w:t xml:space="preserve">, dňa </w:t>
            </w:r>
            <w:r w:rsidRPr="0091732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7327">
              <w:rPr>
                <w:sz w:val="18"/>
                <w:szCs w:val="18"/>
              </w:rPr>
              <w:instrText xml:space="preserve"> FORMTEXT </w:instrText>
            </w:r>
            <w:r w:rsidRPr="00917327">
              <w:rPr>
                <w:sz w:val="18"/>
                <w:szCs w:val="18"/>
              </w:rPr>
            </w:r>
            <w:r w:rsidRPr="00917327">
              <w:rPr>
                <w:sz w:val="18"/>
                <w:szCs w:val="18"/>
              </w:rPr>
              <w:fldChar w:fldCharType="separate"/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noProof/>
                <w:sz w:val="18"/>
                <w:szCs w:val="18"/>
              </w:rPr>
              <w:t> </w:t>
            </w:r>
            <w:r w:rsidRPr="00917327">
              <w:rPr>
                <w:sz w:val="18"/>
                <w:szCs w:val="18"/>
              </w:rPr>
              <w:fldChar w:fldCharType="end"/>
            </w:r>
          </w:p>
          <w:p w14:paraId="0D169300" w14:textId="77777777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</w:p>
          <w:p w14:paraId="36120CEA" w14:textId="77777777" w:rsidR="003F1532" w:rsidRDefault="003F1532" w:rsidP="00D173E8">
            <w:pPr>
              <w:spacing w:line="288" w:lineRule="auto"/>
              <w:rPr>
                <w:sz w:val="18"/>
                <w:szCs w:val="18"/>
              </w:rPr>
            </w:pPr>
          </w:p>
          <w:p w14:paraId="4A6D9C15" w14:textId="77777777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</w:p>
          <w:p w14:paraId="6D864366" w14:textId="77777777" w:rsidR="003F1532" w:rsidRPr="00917327" w:rsidRDefault="003F1532" w:rsidP="00D173E8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>__________________________________________________</w:t>
            </w:r>
          </w:p>
          <w:p w14:paraId="3ED05B48" w14:textId="2790DC9C" w:rsidR="003F1532" w:rsidRPr="008F2CFE" w:rsidRDefault="003F1532" w:rsidP="008F2CFE">
            <w:pPr>
              <w:spacing w:line="288" w:lineRule="auto"/>
              <w:rPr>
                <w:sz w:val="18"/>
                <w:szCs w:val="18"/>
              </w:rPr>
            </w:pPr>
            <w:r w:rsidRPr="008F2CFE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8F2CFE">
              <w:rPr>
                <w:sz w:val="18"/>
                <w:szCs w:val="18"/>
              </w:rPr>
              <w:instrText xml:space="preserve"> FORMTEXT </w:instrText>
            </w:r>
            <w:r w:rsidRPr="008F2CFE">
              <w:rPr>
                <w:sz w:val="18"/>
                <w:szCs w:val="18"/>
              </w:rPr>
            </w:r>
            <w:r w:rsidRPr="008F2CFE">
              <w:rPr>
                <w:sz w:val="18"/>
                <w:szCs w:val="18"/>
              </w:rPr>
              <w:fldChar w:fldCharType="separate"/>
            </w:r>
            <w:r w:rsidRPr="008F2CFE">
              <w:rPr>
                <w:noProof/>
                <w:sz w:val="18"/>
                <w:szCs w:val="18"/>
              </w:rPr>
              <w:t> </w:t>
            </w:r>
            <w:r w:rsidRPr="008F2CFE">
              <w:rPr>
                <w:noProof/>
                <w:sz w:val="18"/>
                <w:szCs w:val="18"/>
              </w:rPr>
              <w:t>meno, priezvisko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F2CFE">
              <w:rPr>
                <w:noProof/>
                <w:sz w:val="18"/>
                <w:szCs w:val="18"/>
              </w:rPr>
              <w:t xml:space="preserve"> </w:t>
            </w:r>
            <w:r w:rsidRPr="008F2CFE">
              <w:rPr>
                <w:sz w:val="18"/>
                <w:szCs w:val="18"/>
              </w:rPr>
              <w:fldChar w:fldCharType="end"/>
            </w:r>
            <w:bookmarkEnd w:id="11"/>
          </w:p>
          <w:p w14:paraId="5A4ABC83" w14:textId="12C21813" w:rsidR="003F1532" w:rsidRPr="00917327" w:rsidRDefault="003F1532" w:rsidP="008F2CFE">
            <w:pPr>
              <w:spacing w:line="288" w:lineRule="auto"/>
              <w:rPr>
                <w:sz w:val="18"/>
                <w:szCs w:val="18"/>
              </w:rPr>
            </w:pPr>
            <w:r w:rsidRPr="00917327">
              <w:rPr>
                <w:sz w:val="18"/>
                <w:szCs w:val="18"/>
              </w:rPr>
              <w:t>meno, priezvisko pristupujúceho dlžníka</w:t>
            </w:r>
          </w:p>
        </w:tc>
      </w:tr>
    </w:tbl>
    <w:p w14:paraId="217B763D" w14:textId="42C60B97" w:rsidR="0007074F" w:rsidRPr="0007074F" w:rsidRDefault="0007074F" w:rsidP="0007074F">
      <w:pPr>
        <w:tabs>
          <w:tab w:val="left" w:pos="2256"/>
        </w:tabs>
        <w:rPr>
          <w:lang w:eastAsia="sk-SK"/>
        </w:rPr>
      </w:pPr>
    </w:p>
    <w:sectPr w:rsidR="0007074F" w:rsidRPr="0007074F" w:rsidSect="0007074F">
      <w:headerReference w:type="default" r:id="rId8"/>
      <w:footerReference w:type="default" r:id="rId9"/>
      <w:pgSz w:w="11906" w:h="16838"/>
      <w:pgMar w:top="426" w:right="720" w:bottom="720" w:left="851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0F74" w14:textId="77777777" w:rsidR="001E34AD" w:rsidRDefault="001E34AD" w:rsidP="00D171D6">
      <w:r>
        <w:separator/>
      </w:r>
    </w:p>
  </w:endnote>
  <w:endnote w:type="continuationSeparator" w:id="0">
    <w:p w14:paraId="048F582F" w14:textId="77777777" w:rsidR="001E34AD" w:rsidRDefault="001E34AD" w:rsidP="00D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160B" w14:textId="551E3A88" w:rsidR="00D93DA5" w:rsidRPr="006D50D3" w:rsidRDefault="009C13A2" w:rsidP="00CC1EF6">
    <w:pPr>
      <w:pStyle w:val="Pta"/>
      <w:pBdr>
        <w:top w:val="single" w:sz="4" w:space="1" w:color="auto"/>
      </w:pBdr>
      <w:tabs>
        <w:tab w:val="clear" w:pos="9072"/>
        <w:tab w:val="center" w:pos="4820"/>
        <w:tab w:val="right" w:pos="10466"/>
      </w:tabs>
      <w:jc w:val="both"/>
      <w:rPr>
        <w:rFonts w:ascii="Arial" w:hAnsi="Arial" w:cs="Arial"/>
        <w:sz w:val="16"/>
        <w:szCs w:val="16"/>
      </w:rPr>
    </w:pPr>
    <w:r w:rsidRPr="006D50D3">
      <w:rPr>
        <w:rFonts w:ascii="Arial" w:hAnsi="Arial" w:cs="Arial"/>
        <w:sz w:val="16"/>
        <w:szCs w:val="16"/>
      </w:rPr>
      <w:t>Dohoda o pristúpení k</w:t>
    </w:r>
    <w:r w:rsidR="005A2389">
      <w:rPr>
        <w:rFonts w:ascii="Arial" w:hAnsi="Arial" w:cs="Arial"/>
        <w:sz w:val="16"/>
        <w:szCs w:val="16"/>
      </w:rPr>
      <w:t> </w:t>
    </w:r>
    <w:r w:rsidRPr="006D50D3">
      <w:rPr>
        <w:rFonts w:ascii="Arial" w:hAnsi="Arial" w:cs="Arial"/>
        <w:sz w:val="16"/>
        <w:szCs w:val="16"/>
      </w:rPr>
      <w:t>záväzkom</w:t>
    </w:r>
    <w:r w:rsidR="005A2389">
      <w:rPr>
        <w:rFonts w:ascii="Arial" w:hAnsi="Arial" w:cs="Arial"/>
        <w:sz w:val="16"/>
        <w:szCs w:val="16"/>
      </w:rPr>
      <w:t xml:space="preserve"> tipéra</w:t>
    </w:r>
    <w:r w:rsidR="00441EC9">
      <w:rPr>
        <w:rFonts w:ascii="Arial" w:hAnsi="Arial" w:cs="Arial"/>
        <w:sz w:val="16"/>
        <w:szCs w:val="16"/>
      </w:rPr>
      <w:t xml:space="preserve"> PO komplet</w:t>
    </w:r>
    <w:r w:rsidRPr="006D50D3">
      <w:rPr>
        <w:rFonts w:ascii="Arial" w:hAnsi="Arial" w:cs="Arial"/>
        <w:sz w:val="16"/>
        <w:szCs w:val="16"/>
      </w:rPr>
      <w:tab/>
    </w:r>
    <w:r w:rsidRPr="006D50D3">
      <w:rPr>
        <w:rFonts w:ascii="Arial" w:hAnsi="Arial" w:cs="Arial"/>
        <w:sz w:val="16"/>
        <w:szCs w:val="16"/>
      </w:rPr>
      <w:tab/>
    </w:r>
    <w:r w:rsidRPr="006D50D3">
      <w:rPr>
        <w:rFonts w:ascii="Arial" w:hAnsi="Arial" w:cs="Arial"/>
        <w:sz w:val="16"/>
        <w:szCs w:val="16"/>
      </w:rPr>
      <w:tab/>
    </w:r>
    <w:r w:rsidR="00CC1EF6">
      <w:rPr>
        <w:rFonts w:ascii="Arial" w:hAnsi="Arial" w:cs="Arial"/>
        <w:sz w:val="16"/>
        <w:szCs w:val="16"/>
      </w:rPr>
      <w:t xml:space="preserve">               </w:t>
    </w:r>
    <w:r w:rsidRPr="006D50D3">
      <w:rPr>
        <w:rFonts w:ascii="Arial" w:hAnsi="Arial" w:cs="Arial"/>
        <w:bCs/>
        <w:sz w:val="16"/>
        <w:szCs w:val="16"/>
      </w:rPr>
      <w:fldChar w:fldCharType="begin"/>
    </w:r>
    <w:r w:rsidRPr="006D50D3">
      <w:rPr>
        <w:rFonts w:ascii="Arial" w:hAnsi="Arial" w:cs="Arial"/>
        <w:bCs/>
        <w:sz w:val="16"/>
        <w:szCs w:val="16"/>
      </w:rPr>
      <w:instrText>PAGE</w:instrText>
    </w:r>
    <w:r w:rsidRPr="006D50D3">
      <w:rPr>
        <w:rFonts w:ascii="Arial" w:hAnsi="Arial" w:cs="Arial"/>
        <w:bCs/>
        <w:sz w:val="16"/>
        <w:szCs w:val="16"/>
      </w:rPr>
      <w:fldChar w:fldCharType="separate"/>
    </w:r>
    <w:r w:rsidR="00B70E15">
      <w:rPr>
        <w:rFonts w:ascii="Arial" w:hAnsi="Arial" w:cs="Arial"/>
        <w:bCs/>
        <w:noProof/>
        <w:sz w:val="16"/>
        <w:szCs w:val="16"/>
      </w:rPr>
      <w:t>3</w:t>
    </w:r>
    <w:r w:rsidRPr="006D50D3">
      <w:rPr>
        <w:rFonts w:ascii="Arial" w:hAnsi="Arial" w:cs="Arial"/>
        <w:bCs/>
        <w:sz w:val="16"/>
        <w:szCs w:val="16"/>
      </w:rPr>
      <w:fldChar w:fldCharType="end"/>
    </w:r>
    <w:r w:rsidRPr="006D50D3">
      <w:rPr>
        <w:rFonts w:ascii="Arial" w:hAnsi="Arial" w:cs="Arial"/>
        <w:sz w:val="16"/>
        <w:szCs w:val="16"/>
      </w:rPr>
      <w:t xml:space="preserve"> z </w:t>
    </w:r>
    <w:r w:rsidRPr="006D50D3">
      <w:rPr>
        <w:rFonts w:ascii="Arial" w:hAnsi="Arial" w:cs="Arial"/>
        <w:bCs/>
        <w:sz w:val="16"/>
        <w:szCs w:val="16"/>
      </w:rPr>
      <w:fldChar w:fldCharType="begin"/>
    </w:r>
    <w:r w:rsidRPr="006D50D3">
      <w:rPr>
        <w:rFonts w:ascii="Arial" w:hAnsi="Arial" w:cs="Arial"/>
        <w:bCs/>
        <w:sz w:val="16"/>
        <w:szCs w:val="16"/>
      </w:rPr>
      <w:instrText>NUMPAGES</w:instrText>
    </w:r>
    <w:r w:rsidRPr="006D50D3">
      <w:rPr>
        <w:rFonts w:ascii="Arial" w:hAnsi="Arial" w:cs="Arial"/>
        <w:bCs/>
        <w:sz w:val="16"/>
        <w:szCs w:val="16"/>
      </w:rPr>
      <w:fldChar w:fldCharType="separate"/>
    </w:r>
    <w:r w:rsidR="00B70E15">
      <w:rPr>
        <w:rFonts w:ascii="Arial" w:hAnsi="Arial" w:cs="Arial"/>
        <w:bCs/>
        <w:noProof/>
        <w:sz w:val="16"/>
        <w:szCs w:val="16"/>
      </w:rPr>
      <w:t>3</w:t>
    </w:r>
    <w:r w:rsidRPr="006D50D3">
      <w:rPr>
        <w:rFonts w:ascii="Arial" w:hAnsi="Arial" w:cs="Arial"/>
        <w:bCs/>
        <w:sz w:val="16"/>
        <w:szCs w:val="16"/>
      </w:rPr>
      <w:fldChar w:fldCharType="end"/>
    </w:r>
  </w:p>
  <w:p w14:paraId="1EA69D4F" w14:textId="77777777" w:rsidR="00D93DA5" w:rsidRDefault="00D93DA5" w:rsidP="00FA4367">
    <w:pPr>
      <w:pStyle w:val="Pta"/>
    </w:pPr>
  </w:p>
  <w:p w14:paraId="78ED9618" w14:textId="77777777" w:rsidR="00D93DA5" w:rsidRDefault="00D93D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4B52" w14:textId="77777777" w:rsidR="001E34AD" w:rsidRDefault="001E34AD" w:rsidP="00D171D6">
      <w:r>
        <w:separator/>
      </w:r>
    </w:p>
  </w:footnote>
  <w:footnote w:type="continuationSeparator" w:id="0">
    <w:p w14:paraId="6412F5CD" w14:textId="77777777" w:rsidR="001E34AD" w:rsidRDefault="001E34AD" w:rsidP="00D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3"/>
      <w:gridCol w:w="5172"/>
    </w:tblGrid>
    <w:tr w:rsidR="00CC1EF6" w14:paraId="2FE28A31" w14:textId="77777777" w:rsidTr="00160B70">
      <w:tc>
        <w:tcPr>
          <w:tcW w:w="5228" w:type="dxa"/>
        </w:tcPr>
        <w:p w14:paraId="532CC09D" w14:textId="3DC423AE" w:rsidR="00CC1EF6" w:rsidRDefault="00C73AE9" w:rsidP="00CC1EF6">
          <w:pPr>
            <w:pStyle w:val="Hlavika"/>
            <w:tabs>
              <w:tab w:val="clear" w:pos="9072"/>
              <w:tab w:val="right" w:pos="9498"/>
            </w:tabs>
            <w:ind w:right="-1"/>
            <w:rPr>
              <w:rFonts w:ascii="Arial" w:hAnsi="Arial" w:cs="Arial"/>
              <w:color w:val="1D4F91"/>
              <w:sz w:val="18"/>
              <w:szCs w:val="18"/>
            </w:rPr>
          </w:pPr>
          <w:r w:rsidRPr="00E77C9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99AD0B" wp14:editId="2A9048E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93620" cy="395605"/>
                <wp:effectExtent l="0" t="0" r="0" b="4445"/>
                <wp:wrapNone/>
                <wp:docPr id="1745806361" name="Obrázok 1745806361" descr="Obrázok, na ktorom je písmo, logo, grafika,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Obrázok 73" descr="Obrázok, na ktorom je písmo, logo, grafika, text&#10;&#10;Automaticky generovaný popi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62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8" w:type="dxa"/>
        </w:tcPr>
        <w:p w14:paraId="76E6249E" w14:textId="44F27CA8" w:rsidR="00CC1EF6" w:rsidRPr="0009289C" w:rsidRDefault="00C73AE9" w:rsidP="00C73AE9">
          <w:pPr>
            <w:pStyle w:val="Hlavika"/>
            <w:tabs>
              <w:tab w:val="clear" w:pos="4536"/>
            </w:tabs>
            <w:ind w:right="-1"/>
            <w:jc w:val="center"/>
            <w:rPr>
              <w:rFonts w:ascii="Arial" w:hAnsi="Arial" w:cs="Arial"/>
              <w:b/>
              <w:bCs/>
              <w:color w:val="1D4F9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 xml:space="preserve">                                                                             </w:t>
          </w:r>
          <w:r w:rsidR="00885C3D"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>P</w:t>
          </w:r>
          <w:r w:rsidR="00B16A47"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>O tipér PkZ</w:t>
          </w:r>
        </w:p>
        <w:p w14:paraId="4AA6519A" w14:textId="3FEFAB0D" w:rsidR="00885C3D" w:rsidRPr="00885C3D" w:rsidRDefault="00C73AE9" w:rsidP="00160B70">
          <w:pPr>
            <w:pStyle w:val="Hlavika"/>
            <w:ind w:right="-1"/>
            <w:jc w:val="center"/>
            <w:rPr>
              <w:rFonts w:ascii="Arial" w:hAnsi="Arial" w:cs="Arial"/>
              <w:b/>
              <w:bCs/>
              <w:color w:val="1D4F91"/>
              <w:sz w:val="18"/>
              <w:szCs w:val="18"/>
            </w:rPr>
          </w:pPr>
          <w:r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</w:t>
          </w:r>
          <w:r w:rsidR="00885C3D"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                       </w:t>
          </w:r>
          <w:r w:rsidR="00885C3D" w:rsidRPr="00885C3D"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>komplet</w:t>
          </w:r>
        </w:p>
        <w:p w14:paraId="7617BC94" w14:textId="7B628B6B" w:rsidR="00CC1EF6" w:rsidRDefault="00885C3D" w:rsidP="00160B70">
          <w:pPr>
            <w:pStyle w:val="Hlavika"/>
            <w:ind w:right="-1"/>
            <w:jc w:val="center"/>
            <w:rPr>
              <w:rFonts w:ascii="Arial" w:hAnsi="Arial" w:cs="Arial"/>
              <w:color w:val="1D4F91"/>
              <w:sz w:val="18"/>
              <w:szCs w:val="18"/>
            </w:rPr>
          </w:pPr>
          <w:r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                                                    </w:t>
          </w:r>
          <w:r w:rsidR="00CC1EF6">
            <w:rPr>
              <w:rFonts w:ascii="Arial" w:hAnsi="Arial" w:cs="Arial"/>
              <w:color w:val="1D4F91"/>
              <w:sz w:val="18"/>
              <w:szCs w:val="18"/>
            </w:rPr>
            <w:t>Interná</w:t>
          </w:r>
          <w:r w:rsidR="00CC1EF6" w:rsidRPr="0009289C">
            <w:rPr>
              <w:rFonts w:ascii="Arial" w:hAnsi="Arial" w:cs="Arial"/>
              <w:color w:val="1D4F91"/>
              <w:sz w:val="18"/>
              <w:szCs w:val="18"/>
            </w:rPr>
            <w:t xml:space="preserve"> sieť</w:t>
          </w:r>
        </w:p>
        <w:p w14:paraId="07AA6B49" w14:textId="546AD4E6" w:rsidR="00CC1EF6" w:rsidRDefault="00C73AE9" w:rsidP="00E5627F">
          <w:pPr>
            <w:pStyle w:val="Hlavika"/>
            <w:tabs>
              <w:tab w:val="clear" w:pos="9072"/>
              <w:tab w:val="right" w:pos="9498"/>
            </w:tabs>
            <w:ind w:right="-1"/>
            <w:jc w:val="center"/>
            <w:rPr>
              <w:rFonts w:ascii="Arial" w:hAnsi="Arial" w:cs="Arial"/>
              <w:color w:val="1D4F91"/>
              <w:sz w:val="18"/>
              <w:szCs w:val="18"/>
            </w:rPr>
          </w:pPr>
          <w:r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                                                   </w:t>
          </w:r>
          <w:r w:rsidR="00CC1EF6">
            <w:rPr>
              <w:rFonts w:ascii="Arial" w:hAnsi="Arial" w:cs="Arial"/>
              <w:color w:val="1D4F91"/>
              <w:sz w:val="18"/>
              <w:szCs w:val="18"/>
            </w:rPr>
            <w:t>20</w:t>
          </w:r>
          <w:r w:rsidR="00E5627F">
            <w:rPr>
              <w:rFonts w:ascii="Arial" w:hAnsi="Arial" w:cs="Arial"/>
              <w:color w:val="1D4F91"/>
              <w:sz w:val="18"/>
              <w:szCs w:val="18"/>
            </w:rPr>
            <w:t>2</w:t>
          </w:r>
          <w:r>
            <w:rPr>
              <w:rFonts w:ascii="Arial" w:hAnsi="Arial" w:cs="Arial"/>
              <w:color w:val="1D4F91"/>
              <w:sz w:val="18"/>
              <w:szCs w:val="18"/>
            </w:rPr>
            <w:t>4</w:t>
          </w:r>
          <w:r w:rsidR="00CC1EF6">
            <w:rPr>
              <w:rFonts w:ascii="Arial" w:hAnsi="Arial" w:cs="Arial"/>
              <w:color w:val="1D4F91"/>
              <w:sz w:val="18"/>
              <w:szCs w:val="18"/>
            </w:rPr>
            <w:t>_</w:t>
          </w:r>
          <w:r>
            <w:rPr>
              <w:rFonts w:ascii="Arial" w:hAnsi="Arial" w:cs="Arial"/>
              <w:color w:val="1D4F91"/>
              <w:sz w:val="18"/>
              <w:szCs w:val="18"/>
            </w:rPr>
            <w:t>10</w:t>
          </w:r>
        </w:p>
      </w:tc>
    </w:tr>
  </w:tbl>
  <w:p w14:paraId="20DC35E5" w14:textId="77777777" w:rsidR="00CB6BE4" w:rsidRPr="00CC1EF6" w:rsidRDefault="00CB6BE4" w:rsidP="00CC1E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3748"/>
    <w:multiLevelType w:val="hybridMultilevel"/>
    <w:tmpl w:val="0226C5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67FB"/>
    <w:multiLevelType w:val="hybridMultilevel"/>
    <w:tmpl w:val="5FCA42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4EE4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B72BE"/>
    <w:multiLevelType w:val="hybridMultilevel"/>
    <w:tmpl w:val="5EC66878"/>
    <w:lvl w:ilvl="0" w:tplc="4940B3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56E2"/>
    <w:multiLevelType w:val="hybridMultilevel"/>
    <w:tmpl w:val="FD14B136"/>
    <w:lvl w:ilvl="0" w:tplc="D6809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E8A0F3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CE2538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1F617D"/>
    <w:multiLevelType w:val="hybridMultilevel"/>
    <w:tmpl w:val="6C10334E"/>
    <w:lvl w:ilvl="0" w:tplc="901A9C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1555"/>
    <w:multiLevelType w:val="hybridMultilevel"/>
    <w:tmpl w:val="41DA9D2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48CB"/>
    <w:multiLevelType w:val="hybridMultilevel"/>
    <w:tmpl w:val="53241D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F3410"/>
    <w:multiLevelType w:val="hybridMultilevel"/>
    <w:tmpl w:val="DDD248F2"/>
    <w:lvl w:ilvl="0" w:tplc="EAF09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A58FD"/>
    <w:multiLevelType w:val="multilevel"/>
    <w:tmpl w:val="F350C6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595D14C4"/>
    <w:multiLevelType w:val="hybridMultilevel"/>
    <w:tmpl w:val="5F4A020E"/>
    <w:lvl w:ilvl="0" w:tplc="4EB6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C3A2C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D41E0"/>
    <w:multiLevelType w:val="hybridMultilevel"/>
    <w:tmpl w:val="CA0A6DA4"/>
    <w:lvl w:ilvl="0" w:tplc="367239F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2327">
    <w:abstractNumId w:val="3"/>
  </w:num>
  <w:num w:numId="2" w16cid:durableId="1672100406">
    <w:abstractNumId w:val="8"/>
  </w:num>
  <w:num w:numId="3" w16cid:durableId="1179079305">
    <w:abstractNumId w:val="7"/>
  </w:num>
  <w:num w:numId="4" w16cid:durableId="1066415039">
    <w:abstractNumId w:val="10"/>
  </w:num>
  <w:num w:numId="5" w16cid:durableId="749884192">
    <w:abstractNumId w:val="2"/>
  </w:num>
  <w:num w:numId="6" w16cid:durableId="1623533529">
    <w:abstractNumId w:val="0"/>
  </w:num>
  <w:num w:numId="7" w16cid:durableId="1807116920">
    <w:abstractNumId w:val="4"/>
  </w:num>
  <w:num w:numId="8" w16cid:durableId="1296909242">
    <w:abstractNumId w:val="9"/>
  </w:num>
  <w:num w:numId="9" w16cid:durableId="1251619866">
    <w:abstractNumId w:val="1"/>
  </w:num>
  <w:num w:numId="10" w16cid:durableId="69039431">
    <w:abstractNumId w:val="5"/>
  </w:num>
  <w:num w:numId="11" w16cid:durableId="373887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K8dkgbKB8/DwN4coblgdRvhWZIl1MVCmMOef7UVDdCRT5B0P8GY48gwKWy/rcJGp9of2eQinK+NDogkoY40Q==" w:salt="1lkb3eIb7ncUvXK9tVw0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5B"/>
    <w:rsid w:val="000014E9"/>
    <w:rsid w:val="00007870"/>
    <w:rsid w:val="00016D39"/>
    <w:rsid w:val="00033E44"/>
    <w:rsid w:val="0007074F"/>
    <w:rsid w:val="000967E5"/>
    <w:rsid w:val="000B3226"/>
    <w:rsid w:val="000D3DFB"/>
    <w:rsid w:val="000F47A5"/>
    <w:rsid w:val="000F6CCA"/>
    <w:rsid w:val="001358EE"/>
    <w:rsid w:val="0013763F"/>
    <w:rsid w:val="001517C4"/>
    <w:rsid w:val="00151B3B"/>
    <w:rsid w:val="00160B70"/>
    <w:rsid w:val="00174967"/>
    <w:rsid w:val="001A6979"/>
    <w:rsid w:val="001C1439"/>
    <w:rsid w:val="001E34AD"/>
    <w:rsid w:val="00283740"/>
    <w:rsid w:val="00296DB2"/>
    <w:rsid w:val="002D3F1F"/>
    <w:rsid w:val="002E0D8D"/>
    <w:rsid w:val="002E693B"/>
    <w:rsid w:val="003052E8"/>
    <w:rsid w:val="003356D7"/>
    <w:rsid w:val="00366955"/>
    <w:rsid w:val="003A3BE9"/>
    <w:rsid w:val="003A447B"/>
    <w:rsid w:val="003A49E7"/>
    <w:rsid w:val="003C4156"/>
    <w:rsid w:val="003F1532"/>
    <w:rsid w:val="003F17EE"/>
    <w:rsid w:val="00441EC9"/>
    <w:rsid w:val="00446641"/>
    <w:rsid w:val="0045568A"/>
    <w:rsid w:val="0046257A"/>
    <w:rsid w:val="0046530E"/>
    <w:rsid w:val="00486FB6"/>
    <w:rsid w:val="004A3943"/>
    <w:rsid w:val="004B2D95"/>
    <w:rsid w:val="004B71C7"/>
    <w:rsid w:val="00510EFB"/>
    <w:rsid w:val="00576B1B"/>
    <w:rsid w:val="005770C1"/>
    <w:rsid w:val="005829CB"/>
    <w:rsid w:val="00587C8C"/>
    <w:rsid w:val="005945B5"/>
    <w:rsid w:val="005A2389"/>
    <w:rsid w:val="005D1ACD"/>
    <w:rsid w:val="005E1F55"/>
    <w:rsid w:val="005F4961"/>
    <w:rsid w:val="006073F1"/>
    <w:rsid w:val="00633BEE"/>
    <w:rsid w:val="00644D46"/>
    <w:rsid w:val="006664F0"/>
    <w:rsid w:val="00666907"/>
    <w:rsid w:val="006738B9"/>
    <w:rsid w:val="006B1C5F"/>
    <w:rsid w:val="006B60AC"/>
    <w:rsid w:val="006C5A3A"/>
    <w:rsid w:val="006D50D3"/>
    <w:rsid w:val="006E3241"/>
    <w:rsid w:val="0070147D"/>
    <w:rsid w:val="00721BEF"/>
    <w:rsid w:val="007347AB"/>
    <w:rsid w:val="00742E20"/>
    <w:rsid w:val="007545DF"/>
    <w:rsid w:val="007546C4"/>
    <w:rsid w:val="00765126"/>
    <w:rsid w:val="00777B19"/>
    <w:rsid w:val="007A36F7"/>
    <w:rsid w:val="007C5A96"/>
    <w:rsid w:val="007D47E1"/>
    <w:rsid w:val="007D4B21"/>
    <w:rsid w:val="0083428A"/>
    <w:rsid w:val="00885C3D"/>
    <w:rsid w:val="00886F1B"/>
    <w:rsid w:val="00897DF9"/>
    <w:rsid w:val="008A1CB2"/>
    <w:rsid w:val="008A5E92"/>
    <w:rsid w:val="008B47BE"/>
    <w:rsid w:val="008C7ED0"/>
    <w:rsid w:val="008D6564"/>
    <w:rsid w:val="008E7632"/>
    <w:rsid w:val="008F2CFE"/>
    <w:rsid w:val="00911FC2"/>
    <w:rsid w:val="00917327"/>
    <w:rsid w:val="00926709"/>
    <w:rsid w:val="00930CF2"/>
    <w:rsid w:val="00935EB6"/>
    <w:rsid w:val="0095556B"/>
    <w:rsid w:val="00956885"/>
    <w:rsid w:val="009600EE"/>
    <w:rsid w:val="009828AD"/>
    <w:rsid w:val="009C13A2"/>
    <w:rsid w:val="009C365B"/>
    <w:rsid w:val="009D0948"/>
    <w:rsid w:val="00A0084C"/>
    <w:rsid w:val="00A05B70"/>
    <w:rsid w:val="00A232C9"/>
    <w:rsid w:val="00A32291"/>
    <w:rsid w:val="00A361AF"/>
    <w:rsid w:val="00A45788"/>
    <w:rsid w:val="00A50D25"/>
    <w:rsid w:val="00A93300"/>
    <w:rsid w:val="00A974FB"/>
    <w:rsid w:val="00AD4744"/>
    <w:rsid w:val="00AE2D7A"/>
    <w:rsid w:val="00B10F4B"/>
    <w:rsid w:val="00B16A47"/>
    <w:rsid w:val="00B50D83"/>
    <w:rsid w:val="00B533DD"/>
    <w:rsid w:val="00B62F4F"/>
    <w:rsid w:val="00B65575"/>
    <w:rsid w:val="00B70E15"/>
    <w:rsid w:val="00B75502"/>
    <w:rsid w:val="00B91493"/>
    <w:rsid w:val="00BA742D"/>
    <w:rsid w:val="00BC3C89"/>
    <w:rsid w:val="00BE716B"/>
    <w:rsid w:val="00C05A9B"/>
    <w:rsid w:val="00C327D6"/>
    <w:rsid w:val="00C478C9"/>
    <w:rsid w:val="00C73AE9"/>
    <w:rsid w:val="00C7767A"/>
    <w:rsid w:val="00C81F9B"/>
    <w:rsid w:val="00C84A96"/>
    <w:rsid w:val="00C91366"/>
    <w:rsid w:val="00C935FD"/>
    <w:rsid w:val="00CA43F2"/>
    <w:rsid w:val="00CA6507"/>
    <w:rsid w:val="00CA74E8"/>
    <w:rsid w:val="00CB6BE4"/>
    <w:rsid w:val="00CC1EF6"/>
    <w:rsid w:val="00CD0270"/>
    <w:rsid w:val="00CE262C"/>
    <w:rsid w:val="00D00CD2"/>
    <w:rsid w:val="00D144F3"/>
    <w:rsid w:val="00D171D6"/>
    <w:rsid w:val="00D62067"/>
    <w:rsid w:val="00D72926"/>
    <w:rsid w:val="00D93DA5"/>
    <w:rsid w:val="00D9556A"/>
    <w:rsid w:val="00DB00EF"/>
    <w:rsid w:val="00DB111C"/>
    <w:rsid w:val="00DB5275"/>
    <w:rsid w:val="00DF2E9C"/>
    <w:rsid w:val="00E02553"/>
    <w:rsid w:val="00E10086"/>
    <w:rsid w:val="00E1147C"/>
    <w:rsid w:val="00E152B9"/>
    <w:rsid w:val="00E257D7"/>
    <w:rsid w:val="00E264FF"/>
    <w:rsid w:val="00E279DB"/>
    <w:rsid w:val="00E367E1"/>
    <w:rsid w:val="00E40FE9"/>
    <w:rsid w:val="00E5627F"/>
    <w:rsid w:val="00E624D5"/>
    <w:rsid w:val="00E83185"/>
    <w:rsid w:val="00E9474C"/>
    <w:rsid w:val="00EA2018"/>
    <w:rsid w:val="00EB6333"/>
    <w:rsid w:val="00EE46EA"/>
    <w:rsid w:val="00EE544C"/>
    <w:rsid w:val="00EF5E7F"/>
    <w:rsid w:val="00F03A0A"/>
    <w:rsid w:val="00F306E9"/>
    <w:rsid w:val="00F425E2"/>
    <w:rsid w:val="00F45C3E"/>
    <w:rsid w:val="00F92435"/>
    <w:rsid w:val="00F94A4E"/>
    <w:rsid w:val="00FB2DD5"/>
    <w:rsid w:val="00FB4BBD"/>
    <w:rsid w:val="00FC03E1"/>
    <w:rsid w:val="00FC592E"/>
    <w:rsid w:val="00FC71A1"/>
    <w:rsid w:val="00FD26EA"/>
    <w:rsid w:val="00FD6280"/>
    <w:rsid w:val="00FD6E5F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61509"/>
  <w15:chartTrackingRefBased/>
  <w15:docId w15:val="{B67358C4-0F92-4F0B-AFC8-C646B2D6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71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D171D6"/>
    <w:pPr>
      <w:ind w:left="720"/>
      <w:contextualSpacing/>
    </w:pPr>
    <w:rPr>
      <w:rFonts w:eastAsia="Times New Roman"/>
      <w:lang w:eastAsia="sk-SK"/>
    </w:rPr>
  </w:style>
  <w:style w:type="paragraph" w:customStyle="1" w:styleId="Odsekzoznamu1">
    <w:name w:val="Odsek zoznamu1"/>
    <w:basedOn w:val="Normlny"/>
    <w:uiPriority w:val="99"/>
    <w:rsid w:val="00D171D6"/>
    <w:pPr>
      <w:ind w:left="720"/>
      <w:contextualSpacing/>
    </w:pPr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rsid w:val="00D171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1D6"/>
    <w:rPr>
      <w:rFonts w:ascii="Times New Roman" w:eastAsia="Calibri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171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71D6"/>
    <w:rPr>
      <w:rFonts w:ascii="Times New Roman" w:eastAsia="Calibri" w:hAnsi="Times New Roman" w:cs="Times New Roman"/>
      <w:sz w:val="24"/>
      <w:szCs w:val="24"/>
    </w:rPr>
  </w:style>
  <w:style w:type="character" w:styleId="slostrany">
    <w:name w:val="page number"/>
    <w:basedOn w:val="Predvolenpsmoodseku"/>
    <w:rsid w:val="00D171D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A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A9B"/>
    <w:rPr>
      <w:rFonts w:ascii="Segoe UI" w:eastAsia="Calibri" w:hAnsi="Segoe UI" w:cs="Segoe UI"/>
      <w:sz w:val="18"/>
      <w:szCs w:val="18"/>
    </w:rPr>
  </w:style>
  <w:style w:type="character" w:customStyle="1" w:styleId="ra">
    <w:name w:val="ra"/>
    <w:basedOn w:val="Predvolenpsmoodseku"/>
    <w:rsid w:val="002E0D8D"/>
  </w:style>
  <w:style w:type="table" w:styleId="Mriekatabuky">
    <w:name w:val="Table Grid"/>
    <w:basedOn w:val="Normlnatabuka"/>
    <w:rsid w:val="0013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960A-82A2-4284-A7A5-80ABFA84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aenea15</dc:creator>
  <cp:keywords/>
  <dc:description/>
  <cp:lastModifiedBy>Postmaster Universal</cp:lastModifiedBy>
  <cp:revision>2</cp:revision>
  <cp:lastPrinted>2024-10-16T14:06:00Z</cp:lastPrinted>
  <dcterms:created xsi:type="dcterms:W3CDTF">2024-10-24T10:59:00Z</dcterms:created>
  <dcterms:modified xsi:type="dcterms:W3CDTF">2024-10-24T10:59:00Z</dcterms:modified>
</cp:coreProperties>
</file>